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26" w:rsidRPr="006E7F7F" w:rsidRDefault="001C2F26" w:rsidP="006E7F7F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alt="Герб района синсий" style="position:absolute;left:0;text-align:left;margin-left:222.15pt;margin-top:-49.5pt;width:38.85pt;height:56.65pt;z-index:251658240;visibility:visible">
            <v:imagedata r:id="rId5" o:title=""/>
          </v:shape>
        </w:pict>
      </w:r>
    </w:p>
    <w:tbl>
      <w:tblPr>
        <w:tblW w:w="0" w:type="auto"/>
        <w:tblInd w:w="-106" w:type="dxa"/>
        <w:tblLook w:val="01E0"/>
      </w:tblPr>
      <w:tblGrid>
        <w:gridCol w:w="4824"/>
        <w:gridCol w:w="454"/>
        <w:gridCol w:w="4576"/>
      </w:tblGrid>
      <w:tr w:rsidR="001C2F26" w:rsidRPr="006E7F7F">
        <w:tc>
          <w:tcPr>
            <w:tcW w:w="4860" w:type="dxa"/>
          </w:tcPr>
          <w:p w:rsidR="001C2F26" w:rsidRPr="006E7F7F" w:rsidRDefault="001C2F26" w:rsidP="00564528">
            <w:pPr>
              <w:jc w:val="center"/>
            </w:pPr>
            <w:r w:rsidRPr="006E7F7F">
              <w:t>РОССИЙСКАЯ ФЕДЕРАЦИЯ</w:t>
            </w:r>
          </w:p>
          <w:p w:rsidR="001C2F26" w:rsidRPr="006E7F7F" w:rsidRDefault="001C2F26" w:rsidP="00564528">
            <w:pPr>
              <w:jc w:val="center"/>
            </w:pPr>
            <w:r w:rsidRPr="006E7F7F">
              <w:t>РЕСПУБЛИКА ХАКАСИЯ</w:t>
            </w:r>
          </w:p>
          <w:p w:rsidR="001C2F26" w:rsidRPr="006E7F7F" w:rsidRDefault="001C2F26" w:rsidP="00564528">
            <w:pPr>
              <w:jc w:val="center"/>
            </w:pPr>
            <w:r w:rsidRPr="006E7F7F">
              <w:t>АДМИНИСТРАЦИЯ МУНИЦИПАЛЬНОГО</w:t>
            </w:r>
          </w:p>
          <w:p w:rsidR="001C2F26" w:rsidRPr="006E7F7F" w:rsidRDefault="001C2F26" w:rsidP="00564528">
            <w:pPr>
              <w:jc w:val="center"/>
            </w:pPr>
            <w:r w:rsidRPr="006E7F7F">
              <w:t>ОБРАЗОВАНИЯ ШИРИНСКИЙ РАЙОН</w:t>
            </w:r>
          </w:p>
        </w:tc>
        <w:tc>
          <w:tcPr>
            <w:tcW w:w="457" w:type="dxa"/>
          </w:tcPr>
          <w:p w:rsidR="001C2F26" w:rsidRPr="006E7F7F" w:rsidRDefault="001C2F26" w:rsidP="00564528">
            <w:pPr>
              <w:jc w:val="center"/>
            </w:pPr>
          </w:p>
        </w:tc>
        <w:tc>
          <w:tcPr>
            <w:tcW w:w="4609" w:type="dxa"/>
          </w:tcPr>
          <w:p w:rsidR="001C2F26" w:rsidRPr="006E7F7F" w:rsidRDefault="001C2F26" w:rsidP="00564528">
            <w:pPr>
              <w:jc w:val="center"/>
            </w:pPr>
            <w:r w:rsidRPr="006E7F7F">
              <w:t>РОССИЯ ФЕДЕРАЦИЯЗЫ</w:t>
            </w:r>
          </w:p>
          <w:p w:rsidR="001C2F26" w:rsidRPr="006E7F7F" w:rsidRDefault="001C2F26" w:rsidP="00564528">
            <w:pPr>
              <w:jc w:val="center"/>
            </w:pPr>
            <w:r w:rsidRPr="006E7F7F">
              <w:t>ХАКАС РЕСПУБЛИКАЗЫ</w:t>
            </w:r>
          </w:p>
          <w:p w:rsidR="001C2F26" w:rsidRPr="006E7F7F" w:rsidRDefault="001C2F26" w:rsidP="00564528">
            <w:pPr>
              <w:jc w:val="center"/>
            </w:pPr>
            <w:r w:rsidRPr="006E7F7F">
              <w:t>ШИРА АЙМАГЫ  МУНИЦИПАЛЬНАЙ</w:t>
            </w:r>
          </w:p>
          <w:p w:rsidR="001C2F26" w:rsidRPr="006E7F7F" w:rsidRDefault="001C2F26" w:rsidP="00564528">
            <w:pPr>
              <w:jc w:val="center"/>
            </w:pPr>
            <w:r w:rsidRPr="006E7F7F">
              <w:t>ПЎДİСТİН УСТАГ - ПАСТАА</w:t>
            </w:r>
          </w:p>
        </w:tc>
      </w:tr>
    </w:tbl>
    <w:p w:rsidR="001C2F26" w:rsidRPr="006E7F7F" w:rsidRDefault="001C2F26" w:rsidP="006E7F7F">
      <w:pPr>
        <w:jc w:val="center"/>
      </w:pPr>
    </w:p>
    <w:p w:rsidR="001C2F26" w:rsidRPr="006E7F7F" w:rsidRDefault="001C2F26" w:rsidP="006E7F7F">
      <w:pPr>
        <w:jc w:val="center"/>
        <w:rPr>
          <w:b/>
          <w:bCs/>
        </w:rPr>
      </w:pPr>
      <w:r w:rsidRPr="006E7F7F">
        <w:rPr>
          <w:b/>
          <w:bCs/>
        </w:rPr>
        <w:t>П О С Т А Н О В Л Е Н И Е</w:t>
      </w:r>
    </w:p>
    <w:p w:rsidR="001C2F26" w:rsidRDefault="001C2F26" w:rsidP="006E7F7F">
      <w:pPr>
        <w:jc w:val="center"/>
      </w:pPr>
      <w:r w:rsidRPr="006E7F7F">
        <w:t xml:space="preserve">АДМИНИСТРАЦИИ  МУНИЦИПАЛЬНОГООБРАЗОВАНИЯ </w:t>
      </w:r>
    </w:p>
    <w:p w:rsidR="001C2F26" w:rsidRPr="006E7F7F" w:rsidRDefault="001C2F26" w:rsidP="006E7F7F">
      <w:pPr>
        <w:jc w:val="center"/>
      </w:pPr>
      <w:r w:rsidRPr="006E7F7F">
        <w:t>ШИРИНСКИЙ РАЙОН</w:t>
      </w:r>
    </w:p>
    <w:p w:rsidR="001C2F26" w:rsidRPr="006E7F7F" w:rsidRDefault="001C2F26" w:rsidP="006E7F7F">
      <w:pPr>
        <w:jc w:val="center"/>
      </w:pPr>
    </w:p>
    <w:p w:rsidR="001C2F26" w:rsidRPr="00CA6FB2" w:rsidRDefault="001C2F26" w:rsidP="00955EE9">
      <w:r w:rsidRPr="00CA6FB2">
        <w:t xml:space="preserve">от </w:t>
      </w:r>
      <w:r>
        <w:t>18.04.</w:t>
      </w:r>
      <w:r w:rsidRPr="00CA6FB2">
        <w:t xml:space="preserve"> </w:t>
      </w:r>
      <w:r w:rsidRPr="00CA6FB2">
        <w:softHyphen/>
      </w:r>
      <w:r w:rsidRPr="00CA6FB2">
        <w:softHyphen/>
        <w:t xml:space="preserve">2014 г                                                                              № </w:t>
      </w:r>
      <w:r>
        <w:t>374</w:t>
      </w:r>
      <w:r w:rsidRPr="00CA6FB2">
        <w:t xml:space="preserve">                                  </w:t>
      </w:r>
    </w:p>
    <w:p w:rsidR="001C2F26" w:rsidRPr="00CA6FB2" w:rsidRDefault="001C2F26" w:rsidP="00955EE9">
      <w:pPr>
        <w:jc w:val="center"/>
      </w:pPr>
      <w:r w:rsidRPr="00CA6FB2">
        <w:t>с. Шира</w:t>
      </w:r>
    </w:p>
    <w:p w:rsidR="001C2F26" w:rsidRDefault="001C2F26" w:rsidP="00955EE9">
      <w:pPr>
        <w:rPr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681"/>
        <w:gridCol w:w="1511"/>
        <w:gridCol w:w="3662"/>
      </w:tblGrid>
      <w:tr w:rsidR="001C2F26">
        <w:tc>
          <w:tcPr>
            <w:tcW w:w="4786" w:type="dxa"/>
          </w:tcPr>
          <w:p w:rsidR="001C2F26" w:rsidRPr="00AD6007" w:rsidRDefault="001C2F26" w:rsidP="00564528">
            <w:pPr>
              <w:jc w:val="both"/>
            </w:pPr>
            <w:r>
              <w:t xml:space="preserve">     О внесении изменений в муниципальную программу «Модернизация жилищно-коммунального хозяйства муниципального образования Ширинский район на 2010-2015 гг.» утвержденную постановлением администрации муниципального образования Ширинский район от 23.09.2013 № 1530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1C2F26" w:rsidRPr="00564528" w:rsidRDefault="001C2F26" w:rsidP="007424A3">
            <w:pPr>
              <w:rPr>
                <w:sz w:val="28"/>
                <w:szCs w:val="28"/>
              </w:rPr>
            </w:pPr>
          </w:p>
        </w:tc>
        <w:tc>
          <w:tcPr>
            <w:tcW w:w="3792" w:type="dxa"/>
          </w:tcPr>
          <w:p w:rsidR="001C2F26" w:rsidRPr="00564528" w:rsidRDefault="001C2F26" w:rsidP="007424A3">
            <w:pPr>
              <w:rPr>
                <w:sz w:val="28"/>
                <w:szCs w:val="28"/>
              </w:rPr>
            </w:pPr>
          </w:p>
        </w:tc>
      </w:tr>
    </w:tbl>
    <w:p w:rsidR="001C2F26" w:rsidRDefault="001C2F26" w:rsidP="00955EE9">
      <w:pPr>
        <w:rPr>
          <w:sz w:val="28"/>
          <w:szCs w:val="28"/>
        </w:rPr>
      </w:pPr>
    </w:p>
    <w:p w:rsidR="001C2F26" w:rsidRPr="00891CC5" w:rsidRDefault="001C2F26" w:rsidP="00955EE9">
      <w:pPr>
        <w:jc w:val="both"/>
      </w:pPr>
      <w:r>
        <w:t xml:space="preserve">                Руководствуясь Федеральным Законом от 6 октября 2003г. № 131-ФЗ «Об общих принципах организации местного самоуправления в Российской Федерации», в целях повышения качества и надежности предоставления коммунальных услуг населению,  в соответствии со статьями 8, 9, 26, 29 Устава муниципального образования Ширинский район.</w:t>
      </w:r>
    </w:p>
    <w:p w:rsidR="001C2F26" w:rsidRDefault="001C2F26" w:rsidP="00955EE9">
      <w:pPr>
        <w:jc w:val="both"/>
      </w:pPr>
    </w:p>
    <w:p w:rsidR="001C2F26" w:rsidRDefault="001C2F26" w:rsidP="00955EE9">
      <w:pPr>
        <w:jc w:val="center"/>
      </w:pPr>
      <w:r>
        <w:t>ПОСТАНОВЛЯЕТ:</w:t>
      </w:r>
    </w:p>
    <w:p w:rsidR="001C2F26" w:rsidRDefault="001C2F26" w:rsidP="00955EE9">
      <w:pPr>
        <w:jc w:val="both"/>
      </w:pPr>
    </w:p>
    <w:p w:rsidR="001C2F26" w:rsidRDefault="001C2F26" w:rsidP="00955EE9">
      <w:pPr>
        <w:numPr>
          <w:ilvl w:val="0"/>
          <w:numId w:val="1"/>
        </w:numPr>
        <w:jc w:val="both"/>
      </w:pPr>
      <w:r>
        <w:t>Внести в муниципальную программу «Модернизация жилищно-коммунального хозяйства муниципального образования Ширинский район на 2010-2015гг.»,утвержденную постановлением администрации муниципального образования Ширинский район от 23.09.2013 № 1530 (с последующими изменениями) следующие изменения:</w:t>
      </w:r>
    </w:p>
    <w:p w:rsidR="001C2F26" w:rsidRDefault="001C2F26" w:rsidP="00955EE9">
      <w:pPr>
        <w:pStyle w:val="ListParagraph"/>
        <w:ind w:left="630"/>
        <w:jc w:val="both"/>
      </w:pPr>
      <w:r>
        <w:t>- строку «Объемы и источники финансирования Программы» Паспорта муниципальной программы «Модернизация жилищно-коммунального хозяйства муниципального образования Ширинский район на 2010-2015 гг.» изложить в новой редакции: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4"/>
        <w:gridCol w:w="6946"/>
      </w:tblGrid>
      <w:tr w:rsidR="001C2F26" w:rsidRPr="004F4503">
        <w:trPr>
          <w:trHeight w:val="1129"/>
        </w:trPr>
        <w:tc>
          <w:tcPr>
            <w:tcW w:w="2234" w:type="dxa"/>
          </w:tcPr>
          <w:p w:rsidR="001C2F26" w:rsidRPr="00564528" w:rsidRDefault="001C2F26" w:rsidP="007424A3">
            <w:r w:rsidRPr="00564528">
              <w:t>Объемы и</w:t>
            </w:r>
          </w:p>
          <w:p w:rsidR="001C2F26" w:rsidRPr="00564528" w:rsidRDefault="001C2F26" w:rsidP="007424A3">
            <w:r w:rsidRPr="00564528">
              <w:t>источники</w:t>
            </w:r>
          </w:p>
          <w:p w:rsidR="001C2F26" w:rsidRPr="00564528" w:rsidRDefault="001C2F26" w:rsidP="007424A3">
            <w:r w:rsidRPr="00564528">
              <w:t>финансирования</w:t>
            </w:r>
          </w:p>
          <w:p w:rsidR="001C2F26" w:rsidRPr="00564528" w:rsidRDefault="001C2F26" w:rsidP="007424A3">
            <w:r w:rsidRPr="00564528">
              <w:t>Программы</w:t>
            </w:r>
          </w:p>
        </w:tc>
        <w:tc>
          <w:tcPr>
            <w:tcW w:w="6946" w:type="dxa"/>
          </w:tcPr>
          <w:p w:rsidR="001C2F26" w:rsidRPr="00564528" w:rsidRDefault="001C2F26" w:rsidP="007424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4528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Программы за счет средств республиканского бюджета 372,04 млн. рублей, бюджета МО Ширинский район – 22,162 млн. рублей, бюджетов поселений – 10,05 млн. рублей, собственных средств предприятий – 5,8 млн. рублей                                                    </w:t>
            </w:r>
          </w:p>
        </w:tc>
      </w:tr>
    </w:tbl>
    <w:p w:rsidR="001C2F26" w:rsidRDefault="001C2F26" w:rsidP="00955EE9">
      <w:pPr>
        <w:ind w:left="630"/>
        <w:jc w:val="both"/>
      </w:pPr>
      <w:r>
        <w:t>- Приложение  1 муниципальной программы «Модернизация жилищно-коммунального хозяйства муниципального образования Ширинский район на 2010-2015гг.» читать в новой редакции, согласно Приложению  1 к настоящему постановлению.</w:t>
      </w:r>
    </w:p>
    <w:p w:rsidR="001C2F26" w:rsidRDefault="001C2F26" w:rsidP="00955EE9">
      <w:pPr>
        <w:numPr>
          <w:ilvl w:val="0"/>
          <w:numId w:val="1"/>
        </w:numPr>
        <w:jc w:val="both"/>
      </w:pPr>
      <w:r>
        <w:t xml:space="preserve">Данное Постановление вступает в силу после его официального опубликования. </w:t>
      </w:r>
    </w:p>
    <w:p w:rsidR="001C2F26" w:rsidRDefault="001C2F26" w:rsidP="00955EE9">
      <w:pPr>
        <w:numPr>
          <w:ilvl w:val="0"/>
          <w:numId w:val="1"/>
        </w:numPr>
        <w:jc w:val="both"/>
      </w:pPr>
      <w:r>
        <w:t>Контроль за исполнением настоящего постановления возложить на заместителя главы муниципального образования Ширинский район Исаева В.И.</w:t>
      </w:r>
    </w:p>
    <w:p w:rsidR="001C2F26" w:rsidRDefault="001C2F26" w:rsidP="00955EE9">
      <w:pPr>
        <w:jc w:val="both"/>
      </w:pPr>
    </w:p>
    <w:p w:rsidR="001C2F26" w:rsidRDefault="001C2F26" w:rsidP="00955EE9">
      <w:pPr>
        <w:jc w:val="both"/>
      </w:pPr>
      <w:r>
        <w:t xml:space="preserve">Исполняющий обязанности </w:t>
      </w:r>
    </w:p>
    <w:p w:rsidR="001C2F26" w:rsidRDefault="001C2F26" w:rsidP="00955EE9">
      <w:pPr>
        <w:jc w:val="both"/>
      </w:pPr>
      <w:r>
        <w:t>главы муниципального образования</w:t>
      </w:r>
    </w:p>
    <w:p w:rsidR="001C2F26" w:rsidRDefault="001C2F26" w:rsidP="00955EE9">
      <w:pPr>
        <w:jc w:val="both"/>
      </w:pPr>
      <w:r>
        <w:t>Ширинский район                                                                                                      А.А. Диринг</w:t>
      </w:r>
    </w:p>
    <w:p w:rsidR="001C2F26" w:rsidRDefault="001C2F26">
      <w:r>
        <w:br w:type="page"/>
      </w:r>
    </w:p>
    <w:p w:rsidR="001C2F26" w:rsidRDefault="001C2F26" w:rsidP="00955EE9">
      <w:pPr>
        <w:sectPr w:rsidR="001C2F26" w:rsidSect="006E7F7F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1C2F26" w:rsidRDefault="001C2F26" w:rsidP="00955EE9">
      <w:pPr>
        <w:jc w:val="right"/>
      </w:pPr>
      <w:r>
        <w:t>Приложение  1 к постановлению</w:t>
      </w:r>
    </w:p>
    <w:p w:rsidR="001C2F26" w:rsidRDefault="001C2F26" w:rsidP="00955EE9">
      <w:pPr>
        <w:jc w:val="right"/>
      </w:pPr>
      <w:r>
        <w:t xml:space="preserve">администрации муниципального образования </w:t>
      </w:r>
    </w:p>
    <w:p w:rsidR="001C2F26" w:rsidRDefault="001C2F26" w:rsidP="00955EE9">
      <w:pPr>
        <w:jc w:val="right"/>
      </w:pPr>
      <w:r>
        <w:t>Ширинский район</w:t>
      </w:r>
    </w:p>
    <w:p w:rsidR="001C2F26" w:rsidRDefault="001C2F26" w:rsidP="00955EE9">
      <w:pPr>
        <w:jc w:val="right"/>
      </w:pPr>
      <w:r>
        <w:t>№ 374 от 18.04. 2014г.</w:t>
      </w:r>
    </w:p>
    <w:p w:rsidR="001C2F26" w:rsidRPr="00E75D22" w:rsidRDefault="001C2F26" w:rsidP="0032730D">
      <w:pPr>
        <w:pStyle w:val="NoSpacing"/>
        <w:jc w:val="right"/>
      </w:pPr>
      <w:r>
        <w:t>«</w:t>
      </w:r>
      <w:r w:rsidRPr="00E75D22">
        <w:t>Приложение 1</w:t>
      </w:r>
    </w:p>
    <w:p w:rsidR="001C2F26" w:rsidRPr="00E75D22" w:rsidRDefault="001C2F26" w:rsidP="0032730D">
      <w:pPr>
        <w:pStyle w:val="NoSpacing"/>
        <w:ind w:left="7788"/>
        <w:jc w:val="right"/>
      </w:pPr>
      <w:r w:rsidRPr="00E75D22">
        <w:t>к муниципальной программе «Модернизация</w:t>
      </w:r>
    </w:p>
    <w:p w:rsidR="001C2F26" w:rsidRPr="00E75D22" w:rsidRDefault="001C2F26" w:rsidP="0032730D">
      <w:pPr>
        <w:pStyle w:val="NoSpacing"/>
        <w:jc w:val="right"/>
      </w:pPr>
      <w:r w:rsidRPr="00E75D22">
        <w:t xml:space="preserve">жилищно-коммунального хозяйства муниципального </w:t>
      </w:r>
    </w:p>
    <w:p w:rsidR="001C2F26" w:rsidRPr="00E75D22" w:rsidRDefault="001C2F26" w:rsidP="0032730D">
      <w:pPr>
        <w:pStyle w:val="NoSpacing"/>
        <w:jc w:val="right"/>
      </w:pPr>
      <w:r w:rsidRPr="00E75D22">
        <w:t xml:space="preserve">                                                                                                                                               образования Ширинский район на 2010-2015 г.г.»</w:t>
      </w:r>
    </w:p>
    <w:p w:rsidR="001C2F26" w:rsidRPr="00E75D22" w:rsidRDefault="001C2F26" w:rsidP="00955EE9">
      <w:pPr>
        <w:pStyle w:val="NoSpacing"/>
        <w:jc w:val="center"/>
        <w:rPr>
          <w:b/>
          <w:bCs/>
        </w:rPr>
      </w:pPr>
      <w:r w:rsidRPr="00E75D22">
        <w:rPr>
          <w:b/>
          <w:bCs/>
        </w:rPr>
        <w:t>Объемы и источники финансирования</w:t>
      </w:r>
    </w:p>
    <w:p w:rsidR="001C2F26" w:rsidRDefault="001C2F26" w:rsidP="00955EE9">
      <w:pPr>
        <w:pStyle w:val="NoSpacing"/>
        <w:jc w:val="right"/>
      </w:pPr>
      <w:r w:rsidRPr="00E75D22">
        <w:t>(млн. руб.)</w:t>
      </w:r>
    </w:p>
    <w:tbl>
      <w:tblPr>
        <w:tblW w:w="14598" w:type="dxa"/>
        <w:tblInd w:w="-106" w:type="dxa"/>
        <w:tblLook w:val="00A0"/>
      </w:tblPr>
      <w:tblGrid>
        <w:gridCol w:w="486"/>
        <w:gridCol w:w="5199"/>
        <w:gridCol w:w="826"/>
        <w:gridCol w:w="1274"/>
        <w:gridCol w:w="922"/>
        <w:gridCol w:w="927"/>
        <w:gridCol w:w="927"/>
        <w:gridCol w:w="949"/>
        <w:gridCol w:w="1000"/>
        <w:gridCol w:w="969"/>
        <w:gridCol w:w="1119"/>
      </w:tblGrid>
      <w:tr w:rsidR="001C2F26" w:rsidRPr="005D0E0B">
        <w:trPr>
          <w:trHeight w:val="31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 финансовых средств</w:t>
            </w:r>
          </w:p>
        </w:tc>
        <w:tc>
          <w:tcPr>
            <w:tcW w:w="68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1C2F26" w:rsidRPr="005D0E0B">
        <w:trPr>
          <w:trHeight w:val="30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Федер.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Бюджет РХ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Бюджет поселен.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Средства предпр.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Кредиты банков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Другие источники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</w:tr>
      <w:tr w:rsidR="001C2F26" w:rsidRPr="005D0E0B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11</w:t>
            </w:r>
          </w:p>
        </w:tc>
      </w:tr>
      <w:tr w:rsidR="001C2F26" w:rsidRPr="005D0E0B">
        <w:trPr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D0E0B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456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Строительство канализационных очистных сооружений в п. Жемчужный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326,908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307,027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19,881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79,3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72,964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6,336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130,44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124,516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5,924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105,315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99,313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6,002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11,853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10,234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1,619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77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Пуско-наладочные работы канализационных очистных сооружений в п. Жемчужный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1,792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1,792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1,792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1,792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52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Строительство водовода протяженностью 0,23 км.для канализационных очистных сооружений п. Жемчужный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0,199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0,199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0,199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0,199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Реконструкция сетей водоснабжения и водоотведения в</w:t>
            </w:r>
          </w:p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с. Шира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Ремонт котельных, инженерных сетей и проведение технического аудита в с. Шира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16,473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13,474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2,424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2,053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1,892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3,605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3,428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2,41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2,29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0,065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3,105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2,864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Ремонт котельной, тепловых сетей и проведение технического аудита с. Туим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12,029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9,459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0,053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2,11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3,729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3,638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0,999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0,371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40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Ремонт котельных, инженерных сетей и проведение технического аудита п. Жемчужный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7,588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5,773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0,983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1,587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1,504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0,236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2,365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2,269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9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Ремонт котельных, инженерных сетей и проведение технического аудита в с. Коммунар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9,518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6,959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1,039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2,48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2,356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1,691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1,606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0,014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1,697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1,612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3,35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87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Ремонт сетей водоснабжения и водоотведения с. Туим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Ремонт сетей водоснабжения в с. Черное Озеро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0,716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0,486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0,091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0,086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0,625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40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Ремонт инженерных сетей  в с. Фыркал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1,969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0,446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0,094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9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Ремонт сетей водоснабжения и проведение технического аудита в с. Джирим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3,938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2,967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0,771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1,338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1,267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87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Ремонт котельной и инженерных сетей в с. Целинное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3,437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2,896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0,434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0,403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1,503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1,493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Ремонт котельной и инженерной сети в с. Борец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3,061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2,195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0,637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0,487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0,456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0,774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0,739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40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Строительство водопроводных сетей в с. Соленоозерное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0,527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0,527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9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Ремонт инженерных сетей и котельной в</w:t>
            </w:r>
          </w:p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с. Соленоозерное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0,028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0,381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0,028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0,171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87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Ремонт сетей водоснабжения в с. Ворота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0,682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0,289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0,282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Ремонт сетей водоснабжения и проведение технического аудита в с. Сон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0,014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0,285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0,014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Возмещение затрат юридическим лицам по капитальному ремонту систем коммунальной инфраструктуры муниципальной собственности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15,542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14,754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0,788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15,542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14,754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0,788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Итого по ЖКХ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410,047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372,04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22,162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10,05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87,881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80,779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6,336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157,591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150,392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5,949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111,162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104,552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6,267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22,347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20,215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1,619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0,513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1,991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1,991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  <w:tr w:rsidR="001C2F26" w:rsidRPr="005D0E0B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29,075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16,1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7,175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C2F26" w:rsidRPr="005D0E0B" w:rsidRDefault="001C2F26" w:rsidP="007424A3">
            <w:pPr>
              <w:jc w:val="center"/>
              <w:rPr>
                <w:color w:val="000000"/>
                <w:sz w:val="20"/>
                <w:szCs w:val="20"/>
              </w:rPr>
            </w:pPr>
            <w:r w:rsidRPr="005D0E0B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1C2F26" w:rsidRPr="006E7F7F" w:rsidRDefault="001C2F26" w:rsidP="00955EE9"/>
    <w:sectPr w:rsidR="001C2F26" w:rsidRPr="006E7F7F" w:rsidSect="00955EE9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C56"/>
    <w:multiLevelType w:val="hybridMultilevel"/>
    <w:tmpl w:val="8CE8128E"/>
    <w:lvl w:ilvl="0" w:tplc="4D622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9333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CF3693"/>
    <w:multiLevelType w:val="hybridMultilevel"/>
    <w:tmpl w:val="7A707744"/>
    <w:lvl w:ilvl="0" w:tplc="041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>
    <w:nsid w:val="0D2900D6"/>
    <w:multiLevelType w:val="hybridMultilevel"/>
    <w:tmpl w:val="21483094"/>
    <w:lvl w:ilvl="0" w:tplc="041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>
    <w:nsid w:val="0D971699"/>
    <w:multiLevelType w:val="hybridMultilevel"/>
    <w:tmpl w:val="BA1C4BDC"/>
    <w:lvl w:ilvl="0" w:tplc="91A625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3AD74E7"/>
    <w:multiLevelType w:val="hybridMultilevel"/>
    <w:tmpl w:val="D7C89D36"/>
    <w:lvl w:ilvl="0" w:tplc="41E8BE2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>
    <w:nsid w:val="1794307F"/>
    <w:multiLevelType w:val="hybridMultilevel"/>
    <w:tmpl w:val="93164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2B5C94"/>
    <w:multiLevelType w:val="hybridMultilevel"/>
    <w:tmpl w:val="C9321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C773FD"/>
    <w:multiLevelType w:val="hybridMultilevel"/>
    <w:tmpl w:val="B7282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2914C6"/>
    <w:multiLevelType w:val="multilevel"/>
    <w:tmpl w:val="2C2881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FB0234A"/>
    <w:multiLevelType w:val="hybridMultilevel"/>
    <w:tmpl w:val="B26A2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F35F5"/>
    <w:multiLevelType w:val="hybridMultilevel"/>
    <w:tmpl w:val="51FA5FE6"/>
    <w:lvl w:ilvl="0" w:tplc="6EE84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AF0A9F30">
      <w:numFmt w:val="none"/>
      <w:lvlText w:val=""/>
      <w:lvlJc w:val="left"/>
      <w:pPr>
        <w:tabs>
          <w:tab w:val="num" w:pos="360"/>
        </w:tabs>
      </w:pPr>
    </w:lvl>
    <w:lvl w:ilvl="2" w:tplc="9174B336">
      <w:numFmt w:val="none"/>
      <w:lvlText w:val=""/>
      <w:lvlJc w:val="left"/>
      <w:pPr>
        <w:tabs>
          <w:tab w:val="num" w:pos="360"/>
        </w:tabs>
      </w:pPr>
    </w:lvl>
    <w:lvl w:ilvl="3" w:tplc="B2E6AEA8">
      <w:numFmt w:val="none"/>
      <w:lvlText w:val=""/>
      <w:lvlJc w:val="left"/>
      <w:pPr>
        <w:tabs>
          <w:tab w:val="num" w:pos="360"/>
        </w:tabs>
      </w:pPr>
    </w:lvl>
    <w:lvl w:ilvl="4" w:tplc="F1E6A884">
      <w:numFmt w:val="none"/>
      <w:lvlText w:val=""/>
      <w:lvlJc w:val="left"/>
      <w:pPr>
        <w:tabs>
          <w:tab w:val="num" w:pos="360"/>
        </w:tabs>
      </w:pPr>
    </w:lvl>
    <w:lvl w:ilvl="5" w:tplc="79B6D61C">
      <w:numFmt w:val="none"/>
      <w:lvlText w:val=""/>
      <w:lvlJc w:val="left"/>
      <w:pPr>
        <w:tabs>
          <w:tab w:val="num" w:pos="360"/>
        </w:tabs>
      </w:pPr>
    </w:lvl>
    <w:lvl w:ilvl="6" w:tplc="962A4990">
      <w:numFmt w:val="none"/>
      <w:lvlText w:val=""/>
      <w:lvlJc w:val="left"/>
      <w:pPr>
        <w:tabs>
          <w:tab w:val="num" w:pos="360"/>
        </w:tabs>
      </w:pPr>
    </w:lvl>
    <w:lvl w:ilvl="7" w:tplc="881AC388">
      <w:numFmt w:val="none"/>
      <w:lvlText w:val=""/>
      <w:lvlJc w:val="left"/>
      <w:pPr>
        <w:tabs>
          <w:tab w:val="num" w:pos="360"/>
        </w:tabs>
      </w:pPr>
    </w:lvl>
    <w:lvl w:ilvl="8" w:tplc="B96A892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0B0994"/>
    <w:multiLevelType w:val="singleLevel"/>
    <w:tmpl w:val="333E22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>
    <w:nsid w:val="51E0337A"/>
    <w:multiLevelType w:val="hybridMultilevel"/>
    <w:tmpl w:val="FC7A8B64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5A511E3E"/>
    <w:multiLevelType w:val="hybridMultilevel"/>
    <w:tmpl w:val="C9E4B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C04958"/>
    <w:multiLevelType w:val="singleLevel"/>
    <w:tmpl w:val="FE9C72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6">
    <w:nsid w:val="612D5475"/>
    <w:multiLevelType w:val="hybridMultilevel"/>
    <w:tmpl w:val="BD9C7AAC"/>
    <w:lvl w:ilvl="0" w:tplc="A5DC934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7">
    <w:nsid w:val="65D022A9"/>
    <w:multiLevelType w:val="singleLevel"/>
    <w:tmpl w:val="C40EF5C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8">
    <w:nsid w:val="65FD6A65"/>
    <w:multiLevelType w:val="hybridMultilevel"/>
    <w:tmpl w:val="9D58DD78"/>
    <w:lvl w:ilvl="0" w:tplc="A8DC7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D65638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E82EA6"/>
    <w:multiLevelType w:val="hybridMultilevel"/>
    <w:tmpl w:val="617E9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A6DA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F06037"/>
    <w:multiLevelType w:val="multilevel"/>
    <w:tmpl w:val="4D70279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70"/>
        </w:tabs>
        <w:ind w:left="2070" w:hanging="1800"/>
      </w:pPr>
      <w:rPr>
        <w:rFonts w:hint="default"/>
      </w:rPr>
    </w:lvl>
  </w:abstractNum>
  <w:abstractNum w:abstractNumId="21">
    <w:nsid w:val="74912232"/>
    <w:multiLevelType w:val="hybridMultilevel"/>
    <w:tmpl w:val="87BA6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839D4"/>
    <w:multiLevelType w:val="singleLevel"/>
    <w:tmpl w:val="829630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3">
    <w:nsid w:val="791158AB"/>
    <w:multiLevelType w:val="singleLevel"/>
    <w:tmpl w:val="AFEA3A9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>
    <w:nsid w:val="7A3C18E3"/>
    <w:multiLevelType w:val="hybridMultilevel"/>
    <w:tmpl w:val="794A9548"/>
    <w:lvl w:ilvl="0" w:tplc="95C0595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>
      <w:start w:val="1"/>
      <w:numFmt w:val="decimal"/>
      <w:lvlText w:val="%4."/>
      <w:lvlJc w:val="left"/>
      <w:pPr>
        <w:ind w:left="3223" w:hanging="360"/>
      </w:pPr>
    </w:lvl>
    <w:lvl w:ilvl="4" w:tplc="04190019">
      <w:start w:val="1"/>
      <w:numFmt w:val="lowerLetter"/>
      <w:lvlText w:val="%5."/>
      <w:lvlJc w:val="left"/>
      <w:pPr>
        <w:ind w:left="3943" w:hanging="360"/>
      </w:pPr>
    </w:lvl>
    <w:lvl w:ilvl="5" w:tplc="0419001B">
      <w:start w:val="1"/>
      <w:numFmt w:val="lowerRoman"/>
      <w:lvlText w:val="%6."/>
      <w:lvlJc w:val="right"/>
      <w:pPr>
        <w:ind w:left="4663" w:hanging="180"/>
      </w:pPr>
    </w:lvl>
    <w:lvl w:ilvl="6" w:tplc="0419000F">
      <w:start w:val="1"/>
      <w:numFmt w:val="decimal"/>
      <w:lvlText w:val="%7."/>
      <w:lvlJc w:val="left"/>
      <w:pPr>
        <w:ind w:left="5383" w:hanging="360"/>
      </w:pPr>
    </w:lvl>
    <w:lvl w:ilvl="7" w:tplc="04190019">
      <w:start w:val="1"/>
      <w:numFmt w:val="lowerLetter"/>
      <w:lvlText w:val="%8."/>
      <w:lvlJc w:val="left"/>
      <w:pPr>
        <w:ind w:left="6103" w:hanging="360"/>
      </w:pPr>
    </w:lvl>
    <w:lvl w:ilvl="8" w:tplc="0419001B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4"/>
  </w:num>
  <w:num w:numId="8">
    <w:abstractNumId w:val="10"/>
  </w:num>
  <w:num w:numId="9">
    <w:abstractNumId w:val="19"/>
  </w:num>
  <w:num w:numId="10">
    <w:abstractNumId w:val="18"/>
  </w:num>
  <w:num w:numId="11">
    <w:abstractNumId w:val="8"/>
  </w:num>
  <w:num w:numId="12">
    <w:abstractNumId w:val="21"/>
  </w:num>
  <w:num w:numId="13">
    <w:abstractNumId w:val="4"/>
  </w:num>
  <w:num w:numId="14">
    <w:abstractNumId w:val="2"/>
  </w:num>
  <w:num w:numId="15">
    <w:abstractNumId w:val="24"/>
  </w:num>
  <w:num w:numId="16">
    <w:abstractNumId w:val="17"/>
  </w:num>
  <w:num w:numId="17">
    <w:abstractNumId w:val="12"/>
  </w:num>
  <w:num w:numId="18">
    <w:abstractNumId w:val="23"/>
  </w:num>
  <w:num w:numId="19">
    <w:abstractNumId w:val="15"/>
  </w:num>
  <w:num w:numId="20">
    <w:abstractNumId w:val="22"/>
  </w:num>
  <w:num w:numId="21">
    <w:abstractNumId w:val="11"/>
  </w:num>
  <w:num w:numId="22">
    <w:abstractNumId w:val="3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659"/>
    <w:rsid w:val="000252F1"/>
    <w:rsid w:val="00097220"/>
    <w:rsid w:val="001C2F26"/>
    <w:rsid w:val="002A7738"/>
    <w:rsid w:val="002C4659"/>
    <w:rsid w:val="0032730D"/>
    <w:rsid w:val="003630FA"/>
    <w:rsid w:val="0041563F"/>
    <w:rsid w:val="00423289"/>
    <w:rsid w:val="00424B44"/>
    <w:rsid w:val="004262D3"/>
    <w:rsid w:val="004A2EB7"/>
    <w:rsid w:val="004C1AAB"/>
    <w:rsid w:val="004D4234"/>
    <w:rsid w:val="004F4503"/>
    <w:rsid w:val="005078C1"/>
    <w:rsid w:val="00564528"/>
    <w:rsid w:val="00587C45"/>
    <w:rsid w:val="005D0E0B"/>
    <w:rsid w:val="006C761B"/>
    <w:rsid w:val="006E7F7F"/>
    <w:rsid w:val="007424A3"/>
    <w:rsid w:val="00793065"/>
    <w:rsid w:val="008769D9"/>
    <w:rsid w:val="00891CC5"/>
    <w:rsid w:val="008C0EAD"/>
    <w:rsid w:val="008E6314"/>
    <w:rsid w:val="00955EE9"/>
    <w:rsid w:val="009634F2"/>
    <w:rsid w:val="00A26A65"/>
    <w:rsid w:val="00A66984"/>
    <w:rsid w:val="00AD6007"/>
    <w:rsid w:val="00B55882"/>
    <w:rsid w:val="00BE2BC9"/>
    <w:rsid w:val="00C12E4B"/>
    <w:rsid w:val="00C22E13"/>
    <w:rsid w:val="00CA6FB2"/>
    <w:rsid w:val="00CF79CB"/>
    <w:rsid w:val="00E2761F"/>
    <w:rsid w:val="00E75D22"/>
    <w:rsid w:val="00F63225"/>
    <w:rsid w:val="00FE3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1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6314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5EE9"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5EE9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5EE9"/>
    <w:pPr>
      <w:keepNext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55EE9"/>
    <w:rPr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55EE9"/>
    <w:rPr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55EE9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E6314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73861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73861"/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C761B"/>
    <w:pPr>
      <w:framePr w:w="3686" w:h="3686" w:hRule="exact" w:wrap="auto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bCs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6C76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3861"/>
    <w:rPr>
      <w:sz w:val="24"/>
      <w:szCs w:val="24"/>
    </w:rPr>
  </w:style>
  <w:style w:type="table" w:styleId="TableGrid">
    <w:name w:val="Table Grid"/>
    <w:basedOn w:val="TableNormal"/>
    <w:uiPriority w:val="99"/>
    <w:rsid w:val="006E7F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55EE9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rsid w:val="00955EE9"/>
    <w:pPr>
      <w:ind w:left="720"/>
    </w:pPr>
  </w:style>
  <w:style w:type="paragraph" w:styleId="BodyText3">
    <w:name w:val="Body Text 3"/>
    <w:basedOn w:val="Normal"/>
    <w:link w:val="BodyText3Char"/>
    <w:uiPriority w:val="99"/>
    <w:rsid w:val="00955EE9"/>
  </w:style>
  <w:style w:type="character" w:customStyle="1" w:styleId="BodyText3Char">
    <w:name w:val="Body Text 3 Char"/>
    <w:basedOn w:val="DefaultParagraphFont"/>
    <w:link w:val="BodyText3"/>
    <w:uiPriority w:val="99"/>
    <w:locked/>
    <w:rsid w:val="00955EE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55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55EE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955EE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5EE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955EE9"/>
  </w:style>
  <w:style w:type="table" w:customStyle="1" w:styleId="3">
    <w:name w:val="Стиль таблицы3"/>
    <w:uiPriority w:val="99"/>
    <w:rsid w:val="00955EE9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55E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55EE9"/>
    <w:rPr>
      <w:color w:val="800080"/>
      <w:u w:val="single"/>
    </w:rPr>
  </w:style>
  <w:style w:type="paragraph" w:customStyle="1" w:styleId="xl63">
    <w:name w:val="xl63"/>
    <w:basedOn w:val="Normal"/>
    <w:uiPriority w:val="99"/>
    <w:rsid w:val="00955EE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"/>
    <w:uiPriority w:val="99"/>
    <w:rsid w:val="00955E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Normal"/>
    <w:uiPriority w:val="99"/>
    <w:rsid w:val="00955E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Normal"/>
    <w:uiPriority w:val="99"/>
    <w:rsid w:val="00955E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Normal"/>
    <w:uiPriority w:val="99"/>
    <w:rsid w:val="00955E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uiPriority w:val="99"/>
    <w:rsid w:val="00955E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uiPriority w:val="99"/>
    <w:rsid w:val="00955EE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uiPriority w:val="99"/>
    <w:rsid w:val="00955E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uiPriority w:val="99"/>
    <w:rsid w:val="00955EE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uiPriority w:val="99"/>
    <w:rsid w:val="00955E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uiPriority w:val="99"/>
    <w:rsid w:val="00955E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uiPriority w:val="99"/>
    <w:rsid w:val="00955E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uiPriority w:val="99"/>
    <w:rsid w:val="00955E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NoSpacing">
    <w:name w:val="No Spacing"/>
    <w:uiPriority w:val="99"/>
    <w:qFormat/>
    <w:rsid w:val="00955EE9"/>
    <w:rPr>
      <w:sz w:val="24"/>
      <w:szCs w:val="24"/>
    </w:rPr>
  </w:style>
  <w:style w:type="paragraph" w:customStyle="1" w:styleId="xl76">
    <w:name w:val="xl76"/>
    <w:basedOn w:val="Normal"/>
    <w:uiPriority w:val="99"/>
    <w:rsid w:val="00955E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8</Pages>
  <Words>1317</Words>
  <Characters>7509</Characters>
  <Application>Microsoft Office Outlook</Application>
  <DocSecurity>0</DocSecurity>
  <Lines>0</Lines>
  <Paragraphs>0</Paragraphs>
  <ScaleCrop>false</ScaleCrop>
  <Company>Admin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subject/>
  <dc:creator>Cancl</dc:creator>
  <cp:keywords/>
  <dc:description/>
  <cp:lastModifiedBy>Тухтарова</cp:lastModifiedBy>
  <cp:revision>4</cp:revision>
  <cp:lastPrinted>2012-01-12T03:17:00Z</cp:lastPrinted>
  <dcterms:created xsi:type="dcterms:W3CDTF">2014-04-10T03:36:00Z</dcterms:created>
  <dcterms:modified xsi:type="dcterms:W3CDTF">2014-04-22T01:48:00Z</dcterms:modified>
</cp:coreProperties>
</file>