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9" w:rsidRPr="009F6069" w:rsidRDefault="009F6069" w:rsidP="009F6069">
      <w:pPr>
        <w:keepNext/>
        <w:keepLines/>
        <w:widowControl w:val="0"/>
        <w:suppressLineNumbers/>
        <w:suppressAutoHyphens/>
        <w:jc w:val="center"/>
        <w:rPr>
          <w:rFonts w:ascii="Times New Roman" w:hAnsi="Times New Roman" w:cs="Times New Roman"/>
          <w:b/>
          <w:sz w:val="24"/>
          <w:szCs w:val="24"/>
        </w:rPr>
      </w:pPr>
      <w:r w:rsidRPr="009F6069">
        <w:rPr>
          <w:rFonts w:ascii="Times New Roman" w:hAnsi="Times New Roman" w:cs="Times New Roman"/>
          <w:b/>
          <w:sz w:val="24"/>
          <w:szCs w:val="24"/>
        </w:rPr>
        <w:t xml:space="preserve">Управление промышленности, энергетики, связи, строительства и транспорта администрации муниципального образования </w:t>
      </w:r>
      <w:proofErr w:type="spellStart"/>
      <w:r w:rsidRPr="009F6069">
        <w:rPr>
          <w:rFonts w:ascii="Times New Roman" w:hAnsi="Times New Roman" w:cs="Times New Roman"/>
          <w:b/>
          <w:sz w:val="24"/>
          <w:szCs w:val="24"/>
        </w:rPr>
        <w:t>Ширинский</w:t>
      </w:r>
      <w:proofErr w:type="spellEnd"/>
      <w:r w:rsidRPr="009F6069">
        <w:rPr>
          <w:rFonts w:ascii="Times New Roman" w:hAnsi="Times New Roman" w:cs="Times New Roman"/>
          <w:b/>
          <w:sz w:val="24"/>
          <w:szCs w:val="24"/>
        </w:rPr>
        <w:t xml:space="preserve"> район</w:t>
      </w:r>
    </w:p>
    <w:p w:rsidR="009F6069" w:rsidRPr="0018099E" w:rsidRDefault="009F6069" w:rsidP="009F6069">
      <w:pPr>
        <w:keepNext/>
        <w:keepLines/>
        <w:widowControl w:val="0"/>
        <w:suppressLineNumbers/>
        <w:suppressAutoHyphens/>
        <w:jc w:val="both"/>
      </w:pPr>
    </w:p>
    <w:p w:rsidR="002230AC" w:rsidRPr="002230AC" w:rsidRDefault="009F6069" w:rsidP="002230AC">
      <w:pPr>
        <w:spacing w:after="0" w:line="270" w:lineRule="atLeast"/>
        <w:jc w:val="right"/>
        <w:rPr>
          <w:rFonts w:ascii="Times New Roman" w:eastAsia="Times New Roman" w:hAnsi="Times New Roman" w:cs="Times New Roman"/>
          <w:sz w:val="24"/>
          <w:szCs w:val="24"/>
          <w:lang w:eastAsia="ru-RU"/>
        </w:rPr>
      </w:pPr>
      <w:r w:rsidRPr="0018099E">
        <w:tab/>
      </w:r>
      <w:r w:rsidRPr="0018099E">
        <w:tab/>
      </w:r>
      <w:r w:rsidRPr="0018099E">
        <w:tab/>
      </w:r>
      <w:r w:rsidRPr="0018099E">
        <w:tab/>
      </w:r>
      <w:r w:rsidRPr="0018099E">
        <w:tab/>
      </w:r>
      <w:r w:rsidRPr="0018099E">
        <w:tab/>
      </w:r>
      <w:r w:rsidRPr="0018099E">
        <w:tab/>
      </w:r>
      <w:r w:rsidR="002230AC" w:rsidRPr="002230AC">
        <w:rPr>
          <w:rFonts w:ascii="Calibri" w:eastAsia="Calibri" w:hAnsi="Calibri" w:cs="Times New Roman"/>
        </w:rPr>
        <w:tab/>
      </w:r>
      <w:r w:rsidR="002230AC" w:rsidRPr="002230AC">
        <w:rPr>
          <w:rFonts w:ascii="Times New Roman" w:eastAsia="Times New Roman" w:hAnsi="Times New Roman" w:cs="Times New Roman"/>
          <w:sz w:val="24"/>
          <w:szCs w:val="24"/>
          <w:lang w:eastAsia="ru-RU"/>
        </w:rPr>
        <w:t>Утверждено приказом руководителя</w:t>
      </w:r>
    </w:p>
    <w:p w:rsidR="002230AC" w:rsidRPr="002230AC" w:rsidRDefault="002230AC" w:rsidP="002230AC">
      <w:pPr>
        <w:spacing w:after="0" w:line="270" w:lineRule="atLeast"/>
        <w:jc w:val="right"/>
        <w:rPr>
          <w:rFonts w:ascii="Times New Roman" w:eastAsia="Times New Roman" w:hAnsi="Times New Roman" w:cs="Times New Roman"/>
          <w:sz w:val="24"/>
          <w:szCs w:val="24"/>
          <w:lang w:eastAsia="ru-RU"/>
        </w:rPr>
      </w:pPr>
      <w:r w:rsidRPr="002230AC">
        <w:rPr>
          <w:rFonts w:ascii="Times New Roman" w:eastAsia="Times New Roman" w:hAnsi="Times New Roman" w:cs="Times New Roman"/>
          <w:sz w:val="24"/>
          <w:szCs w:val="24"/>
          <w:lang w:eastAsia="ru-RU"/>
        </w:rPr>
        <w:t xml:space="preserve">Управления ПЭССТ </w:t>
      </w:r>
    </w:p>
    <w:p w:rsidR="002230AC" w:rsidRPr="006C24F7" w:rsidRDefault="002230AC" w:rsidP="002230AC">
      <w:pPr>
        <w:spacing w:after="0" w:line="270" w:lineRule="atLeast"/>
        <w:jc w:val="right"/>
        <w:rPr>
          <w:rFonts w:ascii="Times New Roman" w:eastAsia="Times New Roman" w:hAnsi="Times New Roman" w:cs="Times New Roman"/>
          <w:b/>
          <w:color w:val="C00000"/>
          <w:sz w:val="24"/>
          <w:szCs w:val="24"/>
          <w:lang w:eastAsia="ru-RU"/>
        </w:rPr>
      </w:pPr>
      <w:r w:rsidRPr="006C24F7">
        <w:rPr>
          <w:rFonts w:ascii="Times New Roman" w:eastAsia="Times New Roman" w:hAnsi="Times New Roman" w:cs="Times New Roman"/>
          <w:b/>
          <w:color w:val="C00000"/>
          <w:sz w:val="24"/>
          <w:szCs w:val="24"/>
          <w:lang w:eastAsia="ru-RU"/>
        </w:rPr>
        <w:t xml:space="preserve">№ </w:t>
      </w:r>
      <w:r w:rsidR="0015577B" w:rsidRPr="006C24F7">
        <w:rPr>
          <w:rFonts w:ascii="Times New Roman" w:eastAsia="Times New Roman" w:hAnsi="Times New Roman" w:cs="Times New Roman"/>
          <w:b/>
          <w:color w:val="C00000"/>
          <w:sz w:val="24"/>
          <w:szCs w:val="24"/>
          <w:lang w:eastAsia="ru-RU"/>
        </w:rPr>
        <w:t>1</w:t>
      </w:r>
      <w:r w:rsidR="006C24F7" w:rsidRPr="006C24F7">
        <w:rPr>
          <w:rFonts w:ascii="Times New Roman" w:eastAsia="Times New Roman" w:hAnsi="Times New Roman" w:cs="Times New Roman"/>
          <w:b/>
          <w:color w:val="C00000"/>
          <w:sz w:val="24"/>
          <w:szCs w:val="24"/>
          <w:lang w:eastAsia="ru-RU"/>
        </w:rPr>
        <w:t>53</w:t>
      </w:r>
      <w:r w:rsidR="00673B17" w:rsidRPr="006C24F7">
        <w:rPr>
          <w:rFonts w:ascii="Times New Roman" w:eastAsia="Times New Roman" w:hAnsi="Times New Roman" w:cs="Times New Roman"/>
          <w:b/>
          <w:color w:val="C00000"/>
          <w:sz w:val="24"/>
          <w:szCs w:val="24"/>
          <w:lang w:eastAsia="ru-RU"/>
        </w:rPr>
        <w:t>-0</w:t>
      </w:r>
      <w:r w:rsidR="006C24F7" w:rsidRPr="006C24F7">
        <w:rPr>
          <w:rFonts w:ascii="Times New Roman" w:eastAsia="Times New Roman" w:hAnsi="Times New Roman" w:cs="Times New Roman"/>
          <w:b/>
          <w:color w:val="C00000"/>
          <w:sz w:val="24"/>
          <w:szCs w:val="24"/>
          <w:lang w:eastAsia="ru-RU"/>
        </w:rPr>
        <w:t>5</w:t>
      </w:r>
      <w:r w:rsidR="00673B17" w:rsidRPr="006C24F7">
        <w:rPr>
          <w:rFonts w:ascii="Times New Roman" w:eastAsia="Times New Roman" w:hAnsi="Times New Roman" w:cs="Times New Roman"/>
          <w:b/>
          <w:color w:val="C00000"/>
          <w:sz w:val="24"/>
          <w:szCs w:val="24"/>
          <w:lang w:eastAsia="ru-RU"/>
        </w:rPr>
        <w:t>-16</w:t>
      </w:r>
      <w:r w:rsidRPr="006C24F7">
        <w:rPr>
          <w:rFonts w:ascii="Times New Roman" w:eastAsia="Times New Roman" w:hAnsi="Times New Roman" w:cs="Times New Roman"/>
          <w:b/>
          <w:color w:val="C00000"/>
          <w:sz w:val="24"/>
          <w:szCs w:val="24"/>
          <w:lang w:eastAsia="ru-RU"/>
        </w:rPr>
        <w:t xml:space="preserve"> от </w:t>
      </w:r>
      <w:r w:rsidR="006C24F7">
        <w:rPr>
          <w:rFonts w:ascii="Times New Roman" w:eastAsia="Times New Roman" w:hAnsi="Times New Roman" w:cs="Times New Roman"/>
          <w:b/>
          <w:color w:val="C00000"/>
          <w:sz w:val="24"/>
          <w:szCs w:val="24"/>
          <w:lang w:eastAsia="ru-RU"/>
        </w:rPr>
        <w:t>30</w:t>
      </w:r>
      <w:r w:rsidR="0015577B" w:rsidRPr="006C24F7">
        <w:rPr>
          <w:rFonts w:ascii="Times New Roman" w:eastAsia="Times New Roman" w:hAnsi="Times New Roman" w:cs="Times New Roman"/>
          <w:b/>
          <w:color w:val="C00000"/>
          <w:sz w:val="24"/>
          <w:szCs w:val="24"/>
          <w:lang w:eastAsia="ru-RU"/>
        </w:rPr>
        <w:t>.0</w:t>
      </w:r>
      <w:r w:rsidR="006C24F7">
        <w:rPr>
          <w:rFonts w:ascii="Times New Roman" w:eastAsia="Times New Roman" w:hAnsi="Times New Roman" w:cs="Times New Roman"/>
          <w:b/>
          <w:color w:val="C00000"/>
          <w:sz w:val="24"/>
          <w:szCs w:val="24"/>
          <w:lang w:eastAsia="ru-RU"/>
        </w:rPr>
        <w:t>5</w:t>
      </w:r>
      <w:r w:rsidR="0015577B" w:rsidRPr="006C24F7">
        <w:rPr>
          <w:rFonts w:ascii="Times New Roman" w:eastAsia="Times New Roman" w:hAnsi="Times New Roman" w:cs="Times New Roman"/>
          <w:b/>
          <w:color w:val="C00000"/>
          <w:sz w:val="24"/>
          <w:szCs w:val="24"/>
          <w:lang w:eastAsia="ru-RU"/>
        </w:rPr>
        <w:t>.</w:t>
      </w:r>
      <w:r w:rsidR="00673B17" w:rsidRPr="006C24F7">
        <w:rPr>
          <w:rFonts w:ascii="Times New Roman" w:eastAsia="Times New Roman" w:hAnsi="Times New Roman" w:cs="Times New Roman"/>
          <w:b/>
          <w:color w:val="C00000"/>
          <w:sz w:val="24"/>
          <w:szCs w:val="24"/>
          <w:lang w:eastAsia="ru-RU"/>
        </w:rPr>
        <w:t>2016</w:t>
      </w:r>
      <w:r w:rsidRPr="006C24F7">
        <w:rPr>
          <w:rFonts w:ascii="Times New Roman" w:eastAsia="Times New Roman" w:hAnsi="Times New Roman" w:cs="Times New Roman"/>
          <w:b/>
          <w:color w:val="C00000"/>
          <w:sz w:val="24"/>
          <w:szCs w:val="24"/>
          <w:lang w:eastAsia="ru-RU"/>
        </w:rPr>
        <w:t xml:space="preserve"> г.</w:t>
      </w: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9F6069" w:rsidRPr="00D7167F" w:rsidRDefault="009F6069" w:rsidP="002230AC">
      <w:pPr>
        <w:keepNext/>
        <w:keepLines/>
        <w:widowControl w:val="0"/>
        <w:suppressLineNumbers/>
        <w:suppressAutoHyphens/>
        <w:spacing w:after="0"/>
        <w:jc w:val="center"/>
        <w:rPr>
          <w:rFonts w:ascii="Times New Roman" w:eastAsia="Times New Roman" w:hAnsi="Times New Roman" w:cs="Times New Roman"/>
          <w:sz w:val="28"/>
          <w:szCs w:val="28"/>
          <w:lang w:eastAsia="ru-RU"/>
        </w:rPr>
      </w:pPr>
      <w:r w:rsidRPr="00D7167F">
        <w:rPr>
          <w:rFonts w:ascii="Times New Roman" w:eastAsia="Times New Roman" w:hAnsi="Times New Roman" w:cs="Times New Roman"/>
          <w:bCs/>
          <w:sz w:val="28"/>
          <w:szCs w:val="28"/>
          <w:lang w:eastAsia="ru-RU"/>
        </w:rPr>
        <w:t>Конкурсная документация</w:t>
      </w:r>
    </w:p>
    <w:p w:rsidR="009F6069" w:rsidRPr="00A0369D" w:rsidRDefault="009F6069" w:rsidP="009F60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открытого конкурса</w:t>
      </w:r>
      <w:r w:rsidR="00E6328B" w:rsidRPr="00E6328B">
        <w:rPr>
          <w:rFonts w:ascii="Times New Roman" w:hAnsi="Times New Roman" w:cs="Times New Roman"/>
          <w:sz w:val="28"/>
          <w:szCs w:val="28"/>
        </w:rPr>
        <w:t xml:space="preserve"> </w:t>
      </w:r>
      <w:r w:rsidR="0015577B">
        <w:rPr>
          <w:rFonts w:ascii="Times New Roman" w:hAnsi="Times New Roman" w:cs="Times New Roman"/>
          <w:sz w:val="28"/>
          <w:szCs w:val="28"/>
        </w:rPr>
        <w:t xml:space="preserve">№ </w:t>
      </w:r>
      <w:r w:rsidR="006C24F7">
        <w:rPr>
          <w:rFonts w:ascii="Times New Roman" w:hAnsi="Times New Roman" w:cs="Times New Roman"/>
          <w:sz w:val="28"/>
          <w:szCs w:val="28"/>
        </w:rPr>
        <w:t>4</w:t>
      </w:r>
      <w:r w:rsidR="00B93B45">
        <w:rPr>
          <w:rFonts w:ascii="Times New Roman" w:hAnsi="Times New Roman" w:cs="Times New Roman"/>
          <w:sz w:val="28"/>
          <w:szCs w:val="28"/>
        </w:rPr>
        <w:t xml:space="preserve"> </w:t>
      </w:r>
      <w:r w:rsidR="00E6328B" w:rsidRPr="002D554F">
        <w:rPr>
          <w:rFonts w:ascii="Times New Roman" w:hAnsi="Times New Roman" w:cs="Times New Roman"/>
          <w:sz w:val="28"/>
          <w:szCs w:val="28"/>
        </w:rPr>
        <w:t>среди перевозчиков</w:t>
      </w:r>
    </w:p>
    <w:p w:rsidR="009F6069" w:rsidRDefault="009F6069" w:rsidP="009F6069">
      <w:pPr>
        <w:spacing w:after="180" w:line="270" w:lineRule="atLeast"/>
        <w:jc w:val="center"/>
        <w:rPr>
          <w:rFonts w:ascii="Times New Roman" w:hAnsi="Times New Roman" w:cs="Times New Roman"/>
          <w:sz w:val="28"/>
          <w:szCs w:val="28"/>
        </w:rPr>
      </w:pPr>
      <w:r w:rsidRPr="002D554F">
        <w:rPr>
          <w:rFonts w:ascii="Times New Roman" w:hAnsi="Times New Roman" w:cs="Times New Roman"/>
          <w:sz w:val="28"/>
          <w:szCs w:val="28"/>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p>
    <w:p w:rsidR="002230AC" w:rsidRPr="002D554F" w:rsidRDefault="002230AC" w:rsidP="009F6069">
      <w:pPr>
        <w:spacing w:after="180" w:line="270" w:lineRule="atLeast"/>
        <w:jc w:val="center"/>
        <w:rPr>
          <w:rFonts w:ascii="Times New Roman" w:hAnsi="Times New Roman" w:cs="Times New Roman"/>
          <w:sz w:val="28"/>
          <w:szCs w:val="28"/>
        </w:rPr>
      </w:pP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w:t>
      </w:r>
      <w:r w:rsidR="007F637B">
        <w:rPr>
          <w:rFonts w:ascii="Times New Roman" w:hAnsi="Times New Roman" w:cs="Times New Roman"/>
          <w:sz w:val="24"/>
          <w:szCs w:val="24"/>
        </w:rPr>
        <w:t xml:space="preserve">    </w:t>
      </w:r>
      <w:r w:rsidRPr="0093223F">
        <w:rPr>
          <w:rFonts w:ascii="Times New Roman" w:hAnsi="Times New Roman" w:cs="Times New Roman"/>
          <w:sz w:val="24"/>
          <w:szCs w:val="24"/>
        </w:rPr>
        <w:t xml:space="preserve">«с. </w:t>
      </w:r>
      <w:proofErr w:type="spellStart"/>
      <w:r w:rsidRPr="0093223F">
        <w:rPr>
          <w:rFonts w:ascii="Times New Roman" w:hAnsi="Times New Roman" w:cs="Times New Roman"/>
          <w:sz w:val="24"/>
          <w:szCs w:val="24"/>
        </w:rPr>
        <w:t>Шира</w:t>
      </w:r>
      <w:proofErr w:type="spellEnd"/>
      <w:r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2230AC" w:rsidRDefault="002230AC" w:rsidP="00673B17">
      <w:pPr>
        <w:autoSpaceDE w:val="0"/>
        <w:autoSpaceDN w:val="0"/>
        <w:adjustRightInd w:val="0"/>
        <w:spacing w:after="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 xml:space="preserve">Лот № </w:t>
      </w:r>
      <w:r>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Pr>
          <w:rFonts w:ascii="Times New Roman" w:hAnsi="Times New Roman" w:cs="Times New Roman"/>
          <w:sz w:val="24"/>
          <w:szCs w:val="24"/>
        </w:rPr>
        <w:t>ания по муниципальному маршруту</w:t>
      </w:r>
      <w:r w:rsidRPr="0016634D">
        <w:rPr>
          <w:rFonts w:ascii="Times New Roman" w:eastAsia="Times New Roman" w:hAnsi="Times New Roman" w:cs="Times New Roman"/>
          <w:sz w:val="24"/>
          <w:szCs w:val="24"/>
          <w:lang w:eastAsia="ru-RU"/>
        </w:rPr>
        <w:t xml:space="preserve">  № 109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673B17" w:rsidRPr="00F54105"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p w:rsidR="002230AC" w:rsidRDefault="002230AC" w:rsidP="009F6069">
      <w:pPr>
        <w:pStyle w:val="3"/>
        <w:jc w:val="center"/>
        <w:rPr>
          <w:rFonts w:ascii="Times New Roman" w:hAnsi="Times New Roman"/>
          <w:sz w:val="24"/>
          <w:szCs w:val="24"/>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Pr="00673B17" w:rsidRDefault="00673B17" w:rsidP="00673B17">
      <w:pPr>
        <w:rPr>
          <w:lang w:eastAsia="ru-RU"/>
        </w:rPr>
      </w:pPr>
    </w:p>
    <w:p w:rsidR="002230AC" w:rsidRDefault="002230AC" w:rsidP="009F6069">
      <w:pPr>
        <w:pStyle w:val="3"/>
        <w:jc w:val="center"/>
        <w:rPr>
          <w:rFonts w:ascii="Times New Roman" w:hAnsi="Times New Roman"/>
          <w:sz w:val="24"/>
          <w:szCs w:val="24"/>
        </w:rPr>
      </w:pPr>
    </w:p>
    <w:p w:rsidR="009F6069" w:rsidRPr="009F6069" w:rsidRDefault="009F6069" w:rsidP="009F6069">
      <w:pPr>
        <w:pStyle w:val="3"/>
        <w:jc w:val="center"/>
        <w:rPr>
          <w:rFonts w:ascii="Times New Roman" w:hAnsi="Times New Roman"/>
          <w:color w:val="FF0000"/>
          <w:sz w:val="24"/>
          <w:szCs w:val="24"/>
        </w:rPr>
      </w:pPr>
      <w:r w:rsidRPr="009F6069">
        <w:rPr>
          <w:rFonts w:ascii="Times New Roman" w:hAnsi="Times New Roman"/>
          <w:sz w:val="24"/>
          <w:szCs w:val="24"/>
        </w:rPr>
        <w:t xml:space="preserve">с. </w:t>
      </w:r>
      <w:proofErr w:type="spellStart"/>
      <w:r w:rsidRPr="009F6069">
        <w:rPr>
          <w:rFonts w:ascii="Times New Roman" w:hAnsi="Times New Roman"/>
          <w:sz w:val="24"/>
          <w:szCs w:val="24"/>
        </w:rPr>
        <w:t>Шира</w:t>
      </w:r>
      <w:proofErr w:type="spellEnd"/>
      <w:r w:rsidRPr="009F6069">
        <w:rPr>
          <w:rFonts w:ascii="Times New Roman" w:hAnsi="Times New Roman"/>
          <w:sz w:val="24"/>
          <w:szCs w:val="24"/>
        </w:rPr>
        <w:t>. 201</w:t>
      </w:r>
      <w:r w:rsidR="00BF4798">
        <w:rPr>
          <w:rFonts w:ascii="Times New Roman" w:hAnsi="Times New Roman"/>
          <w:sz w:val="24"/>
          <w:szCs w:val="24"/>
        </w:rPr>
        <w:t>6</w:t>
      </w:r>
      <w:r w:rsidRPr="009F6069">
        <w:rPr>
          <w:rFonts w:ascii="Times New Roman" w:hAnsi="Times New Roman"/>
          <w:color w:val="FF0000"/>
          <w:sz w:val="24"/>
          <w:szCs w:val="24"/>
        </w:rPr>
        <w:t xml:space="preserve"> </w:t>
      </w:r>
      <w:r w:rsidRPr="009F6069">
        <w:rPr>
          <w:rFonts w:ascii="Times New Roman" w:hAnsi="Times New Roman"/>
          <w:color w:val="000000"/>
          <w:sz w:val="24"/>
          <w:szCs w:val="24"/>
        </w:rPr>
        <w:t>год</w:t>
      </w:r>
    </w:p>
    <w:p w:rsidR="002D554F" w:rsidRDefault="002D554F" w:rsidP="00BF6CE1">
      <w:pPr>
        <w:spacing w:after="0" w:line="240" w:lineRule="auto"/>
        <w:jc w:val="center"/>
        <w:rPr>
          <w:rFonts w:ascii="Times New Roman" w:eastAsia="Times New Roman" w:hAnsi="Times New Roman" w:cs="Times New Roman"/>
          <w:bCs/>
          <w:sz w:val="28"/>
          <w:szCs w:val="28"/>
          <w:lang w:eastAsia="ru-RU"/>
        </w:rPr>
      </w:pPr>
    </w:p>
    <w:p w:rsidR="002D554F" w:rsidRPr="002D554F" w:rsidRDefault="002D554F" w:rsidP="002D554F">
      <w:pPr>
        <w:autoSpaceDE w:val="0"/>
        <w:autoSpaceDN w:val="0"/>
        <w:adjustRightInd w:val="0"/>
        <w:spacing w:after="0" w:line="240" w:lineRule="auto"/>
        <w:outlineLvl w:val="0"/>
        <w:rPr>
          <w:rFonts w:ascii="Times New Roman" w:hAnsi="Times New Roman" w:cs="Times New Roman"/>
          <w:b/>
          <w:sz w:val="24"/>
          <w:szCs w:val="24"/>
        </w:rPr>
      </w:pPr>
      <w:r w:rsidRPr="002D554F">
        <w:rPr>
          <w:rFonts w:ascii="Times New Roman" w:eastAsia="Times New Roman" w:hAnsi="Times New Roman" w:cs="Times New Roman"/>
          <w:b/>
          <w:sz w:val="24"/>
          <w:szCs w:val="24"/>
          <w:lang w:eastAsia="ru-RU"/>
        </w:rPr>
        <w:lastRenderedPageBreak/>
        <w:t>1.</w:t>
      </w:r>
      <w:r w:rsidRPr="002D554F">
        <w:rPr>
          <w:rFonts w:ascii="Times New Roman" w:hAnsi="Times New Roman" w:cs="Times New Roman"/>
          <w:b/>
          <w:sz w:val="24"/>
          <w:szCs w:val="24"/>
        </w:rPr>
        <w:t xml:space="preserve"> Наименование, место нахождения, почтовый адрес и адрес электронной почты, номер контактного телефона организатора открытого конкурса</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1) Наименование: Управление промышленности, энергетики, связи, строительства и транспорта администрации муниципального образования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2) Место нахождения: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ул. Октябрьская, 79, </w:t>
      </w:r>
      <w:proofErr w:type="spellStart"/>
      <w:r w:rsidRPr="002D554F">
        <w:rPr>
          <w:rFonts w:ascii="Times New Roman" w:eastAsia="Times New Roman" w:hAnsi="Times New Roman" w:cs="Times New Roman"/>
          <w:sz w:val="24"/>
          <w:szCs w:val="24"/>
          <w:lang w:eastAsia="ru-RU"/>
        </w:rPr>
        <w:t>каб</w:t>
      </w:r>
      <w:proofErr w:type="spellEnd"/>
      <w:r w:rsidRPr="002D554F">
        <w:rPr>
          <w:rFonts w:ascii="Times New Roman" w:eastAsia="Times New Roman" w:hAnsi="Times New Roman" w:cs="Times New Roman"/>
          <w:sz w:val="24"/>
          <w:szCs w:val="24"/>
          <w:lang w:eastAsia="ru-RU"/>
        </w:rPr>
        <w:t>. 320.</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3) Почтовый адрес: 655200,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ул. Октябрьская, 79.</w:t>
      </w:r>
    </w:p>
    <w:p w:rsidR="002D554F" w:rsidRPr="00673B17"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4) Адрес электронной почты (E-</w:t>
      </w:r>
      <w:proofErr w:type="spellStart"/>
      <w:r w:rsidRPr="002D554F">
        <w:rPr>
          <w:rFonts w:ascii="Times New Roman" w:eastAsia="Times New Roman" w:hAnsi="Times New Roman" w:cs="Times New Roman"/>
          <w:sz w:val="24"/>
          <w:szCs w:val="24"/>
          <w:lang w:eastAsia="ru-RU"/>
        </w:rPr>
        <w:t>mail</w:t>
      </w:r>
      <w:proofErr w:type="spellEnd"/>
      <w:r w:rsidRPr="002D554F">
        <w:rPr>
          <w:rFonts w:ascii="Times New Roman" w:eastAsia="Times New Roman" w:hAnsi="Times New Roman" w:cs="Times New Roman"/>
          <w:sz w:val="24"/>
          <w:szCs w:val="24"/>
          <w:lang w:eastAsia="ru-RU"/>
        </w:rPr>
        <w:t xml:space="preserve">): </w:t>
      </w:r>
      <w:proofErr w:type="spellStart"/>
      <w:r w:rsidR="006C24F7" w:rsidRPr="006C24F7">
        <w:rPr>
          <w:sz w:val="24"/>
          <w:szCs w:val="24"/>
          <w:lang w:val="en-US"/>
        </w:rPr>
        <w:t>vek</w:t>
      </w:r>
      <w:proofErr w:type="spellEnd"/>
      <w:r w:rsidR="006C24F7" w:rsidRPr="006C24F7">
        <w:rPr>
          <w:sz w:val="24"/>
          <w:szCs w:val="24"/>
        </w:rPr>
        <w:t>_19@</w:t>
      </w:r>
      <w:r w:rsidR="006C24F7" w:rsidRPr="006C24F7">
        <w:rPr>
          <w:sz w:val="24"/>
          <w:szCs w:val="24"/>
          <w:lang w:val="en-US"/>
        </w:rPr>
        <w:t>mail</w:t>
      </w:r>
      <w:r w:rsidR="006C24F7" w:rsidRPr="006C24F7">
        <w:rPr>
          <w:sz w:val="24"/>
          <w:szCs w:val="24"/>
        </w:rPr>
        <w:t>.</w:t>
      </w:r>
      <w:proofErr w:type="spellStart"/>
      <w:r w:rsidR="006C24F7" w:rsidRPr="006C24F7">
        <w:rPr>
          <w:sz w:val="24"/>
          <w:szCs w:val="24"/>
          <w:lang w:val="en-US"/>
        </w:rPr>
        <w:t>ru</w:t>
      </w:r>
      <w:proofErr w:type="spellEnd"/>
    </w:p>
    <w:p w:rsidR="002D554F" w:rsidRPr="002D554F" w:rsidRDefault="002D554F" w:rsidP="006C24F7">
      <w:pPr>
        <w:spacing w:after="0" w:line="270" w:lineRule="atLeast"/>
        <w:rPr>
          <w:rFonts w:ascii="Times New Roman" w:hAnsi="Times New Roman" w:cs="Times New Roman"/>
          <w:sz w:val="24"/>
          <w:szCs w:val="24"/>
        </w:rPr>
      </w:pPr>
      <w:r w:rsidRPr="002D554F">
        <w:rPr>
          <w:rFonts w:ascii="Times New Roman" w:eastAsia="Times New Roman" w:hAnsi="Times New Roman" w:cs="Times New Roman"/>
          <w:sz w:val="24"/>
          <w:szCs w:val="24"/>
          <w:lang w:eastAsia="ru-RU"/>
        </w:rPr>
        <w:t xml:space="preserve">5) </w:t>
      </w:r>
      <w:r w:rsidR="002230AC">
        <w:rPr>
          <w:rFonts w:ascii="Times New Roman" w:eastAsia="Times New Roman" w:hAnsi="Times New Roman" w:cs="Times New Roman"/>
          <w:sz w:val="24"/>
          <w:szCs w:val="24"/>
          <w:lang w:eastAsia="ru-RU"/>
        </w:rPr>
        <w:t>Н</w:t>
      </w:r>
      <w:r w:rsidRPr="002D554F">
        <w:rPr>
          <w:rFonts w:ascii="Times New Roman" w:hAnsi="Times New Roman" w:cs="Times New Roman"/>
          <w:sz w:val="24"/>
          <w:szCs w:val="24"/>
        </w:rPr>
        <w:t xml:space="preserve">омер контактного телефона, контактное лицо: 8(39035)92255, </w:t>
      </w:r>
      <w:proofErr w:type="spellStart"/>
      <w:r w:rsidR="006C24F7">
        <w:rPr>
          <w:rFonts w:ascii="Times New Roman" w:hAnsi="Times New Roman" w:cs="Times New Roman"/>
          <w:sz w:val="24"/>
          <w:szCs w:val="24"/>
        </w:rPr>
        <w:t>Колыньяк</w:t>
      </w:r>
      <w:proofErr w:type="spellEnd"/>
      <w:r w:rsidR="006C24F7">
        <w:rPr>
          <w:rFonts w:ascii="Times New Roman" w:hAnsi="Times New Roman" w:cs="Times New Roman"/>
          <w:sz w:val="24"/>
          <w:szCs w:val="24"/>
        </w:rPr>
        <w:t xml:space="preserve"> Василий Евгеньевич</w:t>
      </w:r>
    </w:p>
    <w:p w:rsidR="002D554F" w:rsidRDefault="002D554F" w:rsidP="002230AC">
      <w:pPr>
        <w:spacing w:after="0" w:line="270" w:lineRule="atLeast"/>
        <w:rPr>
          <w:rFonts w:ascii="Times New Roman" w:eastAsia="Times New Roman" w:hAnsi="Times New Roman" w:cs="Times New Roman"/>
          <w:sz w:val="24"/>
          <w:szCs w:val="24"/>
          <w:lang w:eastAsia="ru-RU"/>
        </w:rPr>
      </w:pP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 </w:t>
      </w:r>
      <w:r w:rsidR="002230AC">
        <w:rPr>
          <w:rFonts w:ascii="Times New Roman" w:eastAsia="Times New Roman" w:hAnsi="Times New Roman" w:cs="Times New Roman"/>
          <w:sz w:val="24"/>
          <w:szCs w:val="24"/>
          <w:lang w:eastAsia="ru-RU"/>
        </w:rPr>
        <w:t xml:space="preserve">6) </w:t>
      </w:r>
      <w:r w:rsidRPr="002D554F">
        <w:rPr>
          <w:rFonts w:ascii="Times New Roman" w:eastAsia="Times New Roman" w:hAnsi="Times New Roman" w:cs="Times New Roman"/>
          <w:sz w:val="24"/>
          <w:szCs w:val="24"/>
          <w:lang w:eastAsia="ru-RU"/>
        </w:rPr>
        <w:t xml:space="preserve">Официальный сайт, на котором размещена конкурсная документация: </w:t>
      </w:r>
      <w:hyperlink r:id="rId9" w:history="1">
        <w:r w:rsidRPr="002D554F">
          <w:rPr>
            <w:rFonts w:ascii="Times New Roman" w:eastAsia="Times New Roman" w:hAnsi="Times New Roman" w:cs="Times New Roman"/>
            <w:color w:val="0000FF" w:themeColor="hyperlink"/>
            <w:sz w:val="24"/>
            <w:szCs w:val="24"/>
            <w:u w:val="single"/>
            <w:lang w:eastAsia="ru-RU"/>
          </w:rPr>
          <w:t>http://shiranet.ru/</w:t>
        </w:r>
      </w:hyperlink>
      <w:r w:rsidR="002230AC">
        <w:rPr>
          <w:rFonts w:ascii="Times New Roman" w:eastAsia="Times New Roman" w:hAnsi="Times New Roman" w:cs="Times New Roman"/>
          <w:color w:val="0000FF" w:themeColor="hyperlink"/>
          <w:sz w:val="24"/>
          <w:szCs w:val="24"/>
          <w:u w:val="single"/>
          <w:lang w:eastAsia="ru-RU"/>
        </w:rPr>
        <w:t>.</w:t>
      </w:r>
    </w:p>
    <w:p w:rsidR="00BF6CE1" w:rsidRPr="00A0369D" w:rsidRDefault="00BF6CE1" w:rsidP="00BF6CE1">
      <w:pPr>
        <w:spacing w:after="180" w:line="270" w:lineRule="atLeast"/>
        <w:rPr>
          <w:rFonts w:ascii="Times New Roman" w:eastAsia="Times New Roman" w:hAnsi="Times New Roman" w:cs="Times New Roman"/>
          <w:color w:val="000000" w:themeColor="text1"/>
          <w:sz w:val="24"/>
          <w:szCs w:val="24"/>
          <w:lang w:eastAsia="ru-RU"/>
        </w:rPr>
      </w:pPr>
    </w:p>
    <w:p w:rsidR="00CB360B" w:rsidRPr="00110846" w:rsidRDefault="00CB360B" w:rsidP="00CB360B">
      <w:pPr>
        <w:pStyle w:val="ConsPlusNormal"/>
        <w:jc w:val="both"/>
        <w:rPr>
          <w:rFonts w:ascii="Times New Roman" w:hAnsi="Times New Roman" w:cs="Times New Roman"/>
          <w:sz w:val="24"/>
          <w:szCs w:val="24"/>
        </w:rPr>
      </w:pPr>
    </w:p>
    <w:p w:rsidR="00CB360B" w:rsidRPr="00110846" w:rsidRDefault="00CB360B" w:rsidP="00CB360B">
      <w:pPr>
        <w:pStyle w:val="ConsPlusNormal"/>
        <w:jc w:val="center"/>
        <w:outlineLvl w:val="1"/>
        <w:rPr>
          <w:rFonts w:ascii="Times New Roman" w:hAnsi="Times New Roman" w:cs="Times New Roman"/>
          <w:b/>
          <w:sz w:val="24"/>
          <w:szCs w:val="24"/>
        </w:rPr>
      </w:pPr>
      <w:bookmarkStart w:id="0" w:name="Par94"/>
      <w:bookmarkEnd w:id="0"/>
      <w:r w:rsidRPr="00110846">
        <w:rPr>
          <w:rFonts w:ascii="Times New Roman" w:hAnsi="Times New Roman" w:cs="Times New Roman"/>
          <w:b/>
          <w:sz w:val="24"/>
          <w:szCs w:val="24"/>
        </w:rPr>
        <w:t>I. Общие положения</w:t>
      </w:r>
    </w:p>
    <w:p w:rsidR="00CB360B" w:rsidRPr="00A56668" w:rsidRDefault="00CB360B" w:rsidP="00CB360B">
      <w:pPr>
        <w:pStyle w:val="ConsPlusNormal"/>
        <w:jc w:val="both"/>
      </w:pPr>
    </w:p>
    <w:p w:rsidR="00CB360B" w:rsidRPr="00D40BD0" w:rsidRDefault="00AA2B93" w:rsidP="00CB360B">
      <w:pPr>
        <w:pStyle w:val="ConsPlusNormal"/>
        <w:ind w:firstLine="540"/>
        <w:jc w:val="both"/>
        <w:outlineLvl w:val="0"/>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1.</w:t>
      </w:r>
      <w:r w:rsidR="00CB360B" w:rsidRPr="00D40BD0">
        <w:rPr>
          <w:rFonts w:ascii="Times New Roman" w:hAnsi="Times New Roman" w:cs="Times New Roman"/>
          <w:sz w:val="24"/>
          <w:szCs w:val="24"/>
        </w:rPr>
        <w:t xml:space="preserve"> </w:t>
      </w:r>
      <w:r w:rsidR="00CB360B" w:rsidRPr="00D40BD0">
        <w:rPr>
          <w:rFonts w:ascii="Times New Roman" w:eastAsiaTheme="minorHAnsi" w:hAnsi="Times New Roman" w:cs="Times New Roman"/>
          <w:sz w:val="24"/>
          <w:szCs w:val="24"/>
          <w:lang w:eastAsia="en-US"/>
        </w:rPr>
        <w:t>Правовое регулирование отношений по организации регулярных перевозок.</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 xml:space="preserve">Законодательство Российской Федерации в области организации регулярных перевозок состоит из Гражданского </w:t>
      </w:r>
      <w:hyperlink r:id="rId10" w:history="1">
        <w:r w:rsidRPr="00D40BD0">
          <w:rPr>
            <w:rFonts w:ascii="Times New Roman" w:hAnsi="Times New Roman" w:cs="Times New Roman"/>
            <w:sz w:val="24"/>
            <w:szCs w:val="24"/>
          </w:rPr>
          <w:t>кодекса</w:t>
        </w:r>
      </w:hyperlink>
      <w:r w:rsidRPr="00D40BD0">
        <w:rPr>
          <w:rFonts w:ascii="Times New Roman" w:hAnsi="Times New Roman" w:cs="Times New Roman"/>
          <w:sz w:val="24"/>
          <w:szCs w:val="24"/>
        </w:rPr>
        <w:t xml:space="preserve"> Российской Федерации,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 220-ФЗ от 13.07.2015 г.</w:t>
      </w:r>
      <w:r w:rsidR="00D40BD0">
        <w:rPr>
          <w:rFonts w:ascii="Times New Roman" w:hAnsi="Times New Roman" w:cs="Times New Roman"/>
          <w:sz w:val="24"/>
          <w:szCs w:val="24"/>
        </w:rPr>
        <w:t>,</w:t>
      </w:r>
      <w:r w:rsidRPr="00D40BD0">
        <w:rPr>
          <w:rFonts w:ascii="Times New Roman" w:hAnsi="Times New Roman" w:cs="Times New Roman"/>
          <w:sz w:val="24"/>
          <w:szCs w:val="24"/>
        </w:rPr>
        <w:t xml:space="preserve"> других федеральных законов, регулирующих отношения по организации регулярных перевозок, и принимаемых в соответствии</w:t>
      </w:r>
      <w:proofErr w:type="gramEnd"/>
      <w:r w:rsidRPr="00D40BD0">
        <w:rPr>
          <w:rFonts w:ascii="Times New Roman" w:hAnsi="Times New Roman" w:cs="Times New Roman"/>
          <w:sz w:val="24"/>
          <w:szCs w:val="24"/>
        </w:rPr>
        <w:t xml:space="preserve"> с ними иных нормативных правовых актов Российской Федерации.</w:t>
      </w:r>
    </w:p>
    <w:p w:rsidR="00CB360B" w:rsidRPr="00D40BD0" w:rsidRDefault="00CB360B" w:rsidP="00CB360B">
      <w:pPr>
        <w:pStyle w:val="ConsPlusNormal"/>
        <w:ind w:firstLine="540"/>
        <w:jc w:val="both"/>
        <w:rPr>
          <w:rFonts w:ascii="Times New Roman" w:hAnsi="Times New Roman" w:cs="Times New Roman"/>
          <w:sz w:val="24"/>
          <w:szCs w:val="24"/>
        </w:rPr>
      </w:pPr>
      <w:r w:rsidRPr="00D40BD0">
        <w:rPr>
          <w:rFonts w:ascii="Times New Roman" w:hAnsi="Times New Roman" w:cs="Times New Roman"/>
          <w:sz w:val="24"/>
          <w:szCs w:val="24"/>
        </w:rPr>
        <w:t>2. Основные понятия, используемые в документации, в соответствии со статьей 3 Федерального закона.</w:t>
      </w:r>
    </w:p>
    <w:p w:rsidR="00CB360B" w:rsidRPr="00D40BD0" w:rsidRDefault="00CB360B" w:rsidP="00CB360B">
      <w:pPr>
        <w:pStyle w:val="ConsPlusNormal"/>
        <w:ind w:firstLine="540"/>
        <w:jc w:val="both"/>
        <w:rPr>
          <w:rFonts w:ascii="Times New Roman" w:eastAsiaTheme="minorHAnsi" w:hAnsi="Times New Roman" w:cs="Times New Roman"/>
          <w:sz w:val="24"/>
          <w:szCs w:val="24"/>
          <w:lang w:eastAsia="en-US"/>
        </w:rPr>
      </w:pPr>
      <w:r w:rsidRPr="00D40BD0">
        <w:rPr>
          <w:rFonts w:ascii="Times New Roman" w:eastAsiaTheme="minorHAnsi" w:hAnsi="Times New Roman" w:cs="Times New Roman"/>
          <w:sz w:val="24"/>
          <w:szCs w:val="24"/>
          <w:lang w:eastAsia="en-US"/>
        </w:rPr>
        <w:t>Для целей настоящего Федерального закона используются следующие основные понятия: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 уполномоченный орган исполнительной власти субъекта Российской Федерации - орган исполнительной власти субъекта Российской Федерации, уполномоченный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3)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4) межрегиональный маршрут регулярных перевозок - маршрут регулярных перевозок в границах не менее двух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5) смежный межрегиональный маршрут регулярных перевозок в сообщении с городом федерального значения (смежный межрегиональный маршрут регулярных перевозок) - </w:t>
      </w:r>
      <w:r w:rsidRPr="00D40BD0">
        <w:rPr>
          <w:rFonts w:ascii="Times New Roman" w:hAnsi="Times New Roman" w:cs="Times New Roman"/>
          <w:sz w:val="24"/>
          <w:szCs w:val="24"/>
        </w:rPr>
        <w:lastRenderedPageBreak/>
        <w:t>межрегиональный маршрут регулярных перевозок между субъектом Российской Федерации - городом федерального значения Москвой, Санкт-Петербургом или Севастополем и граничащим с ним субъектом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7) муниципальный маршрут регулярных перевозок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10) начальный остановочный пункт - первый по времени отправления транспортного средства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11) конечный остановочный пункт - последний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13) вид транспортного средства - автобус, трамвай или троллейбус;</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D40BD0">
        <w:rPr>
          <w:rFonts w:ascii="Times New Roman" w:hAnsi="Times New Roman" w:cs="Times New Roman"/>
          <w:sz w:val="24"/>
          <w:szCs w:val="24"/>
        </w:rPr>
        <w:t xml:space="preserve"> метров до 16 метров включительно, особо большой класс транспортных средств - длина более чем 16 метров);</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16) вид регулярных перевозок - регулярные перевозки по регулируемым тарифам или регулярные перевозки по нерегулируемым тарифам;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lastRenderedPageBreak/>
        <w:t xml:space="preserve">21) орган государственного транспортного контроля - федеральный </w:t>
      </w:r>
      <w:hyperlink r:id="rId11" w:history="1">
        <w:r w:rsidRPr="00D40BD0">
          <w:rPr>
            <w:rFonts w:ascii="Times New Roman" w:hAnsi="Times New Roman" w:cs="Times New Roman"/>
            <w:sz w:val="24"/>
            <w:szCs w:val="24"/>
          </w:rPr>
          <w:t>орган</w:t>
        </w:r>
      </w:hyperlink>
      <w:r w:rsidRPr="00D40BD0">
        <w:rPr>
          <w:rFonts w:ascii="Times New Roman" w:hAnsi="Times New Roman" w:cs="Times New Roman"/>
          <w:sz w:val="24"/>
          <w:szCs w:val="24"/>
        </w:rPr>
        <w:t xml:space="preserve"> исполнительной власти, осуществляющий функции по контролю и надзору в сфере транспорта, или его территориальные органы;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26)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 или между ближайшими населенными пунктами, на территориях которых расположены остановочные пункты (для иных межрегиональных маршрутов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3. </w:t>
      </w:r>
      <w:r w:rsidR="00CB360B" w:rsidRPr="00D40BD0">
        <w:rPr>
          <w:rFonts w:ascii="Times New Roman" w:hAnsi="Times New Roman" w:cs="Times New Roman"/>
          <w:sz w:val="24"/>
          <w:szCs w:val="24"/>
        </w:rPr>
        <w:t xml:space="preserve">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2"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4. </w:t>
      </w:r>
      <w:r w:rsidR="00CB360B" w:rsidRPr="00D40BD0">
        <w:rPr>
          <w:rFonts w:ascii="Times New Roman" w:hAnsi="Times New Roman" w:cs="Times New Roman"/>
          <w:sz w:val="24"/>
          <w:szCs w:val="24"/>
        </w:rPr>
        <w:t xml:space="preserve">Понятие "парковка" используется в значении, указанном в Градостроительном </w:t>
      </w:r>
      <w:hyperlink r:id="rId13" w:history="1">
        <w:r w:rsidR="00CB360B" w:rsidRPr="00D40BD0">
          <w:rPr>
            <w:rFonts w:ascii="Times New Roman" w:hAnsi="Times New Roman" w:cs="Times New Roman"/>
            <w:sz w:val="24"/>
            <w:szCs w:val="24"/>
          </w:rPr>
          <w:t>кодексе</w:t>
        </w:r>
      </w:hyperlink>
      <w:r w:rsidR="00CB360B" w:rsidRPr="00D40BD0">
        <w:rPr>
          <w:rFonts w:ascii="Times New Roman" w:hAnsi="Times New Roman" w:cs="Times New Roman"/>
          <w:sz w:val="24"/>
          <w:szCs w:val="24"/>
        </w:rPr>
        <w:t xml:space="preserve"> Российской Федерации.</w:t>
      </w:r>
    </w:p>
    <w:p w:rsidR="00CB360B" w:rsidRPr="00D40BD0" w:rsidRDefault="00AA2B93" w:rsidP="00D2102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5.</w:t>
      </w:r>
      <w:r w:rsidR="00CB360B" w:rsidRPr="00D40BD0">
        <w:rPr>
          <w:rFonts w:ascii="Times New Roman" w:hAnsi="Times New Roman" w:cs="Times New Roman"/>
          <w:sz w:val="24"/>
          <w:szCs w:val="24"/>
        </w:rPr>
        <w:t xml:space="preserve"> Понятия "государственный заказчик", "муниципальный заказчик" используются в значениях, указанных в Федеральном </w:t>
      </w:r>
      <w:hyperlink r:id="rId14"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6.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7. </w:t>
      </w:r>
      <w:r w:rsidR="00D2102B" w:rsidRPr="00D40BD0">
        <w:rPr>
          <w:rFonts w:ascii="Times New Roman" w:eastAsiaTheme="minorHAnsi" w:hAnsi="Times New Roman" w:cs="Times New Roman"/>
          <w:sz w:val="24"/>
          <w:szCs w:val="24"/>
          <w:lang w:eastAsia="en-US"/>
        </w:rPr>
        <w:t xml:space="preserve">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w:t>
      </w:r>
      <w:r w:rsidR="00D2102B" w:rsidRPr="00D40BD0">
        <w:rPr>
          <w:rFonts w:ascii="Times New Roman" w:eastAsiaTheme="minorHAnsi" w:hAnsi="Times New Roman" w:cs="Times New Roman"/>
          <w:sz w:val="24"/>
          <w:szCs w:val="24"/>
          <w:lang w:eastAsia="en-US"/>
        </w:rPr>
        <w:lastRenderedPageBreak/>
        <w:t>выдаются по результатам открытого конкурса на право осуществления перевозок по маршруту регулярных перевозок (далее - открытый конкурс)</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8. </w:t>
      </w:r>
      <w:proofErr w:type="gramStart"/>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D2102B" w:rsidRPr="00D40BD0">
        <w:rPr>
          <w:rFonts w:ascii="Times New Roman" w:eastAsiaTheme="minorHAnsi" w:hAnsi="Times New Roman" w:cs="Times New Roman"/>
          <w:sz w:val="24"/>
          <w:szCs w:val="24"/>
          <w:lang w:eastAsia="en-US"/>
        </w:rPr>
        <w:t xml:space="preserve">, </w:t>
      </w:r>
      <w:proofErr w:type="gramStart"/>
      <w:r w:rsidR="00D2102B" w:rsidRPr="00D40BD0">
        <w:rPr>
          <w:rFonts w:ascii="Times New Roman" w:eastAsiaTheme="minorHAnsi" w:hAnsi="Times New Roman" w:cs="Times New Roman"/>
          <w:sz w:val="24"/>
          <w:szCs w:val="24"/>
          <w:lang w:eastAsia="en-US"/>
        </w:rPr>
        <w:t>подавшим</w:t>
      </w:r>
      <w:proofErr w:type="gramEnd"/>
      <w:r w:rsidR="00D2102B" w:rsidRPr="00D40BD0">
        <w:rPr>
          <w:rFonts w:ascii="Times New Roman" w:eastAsiaTheme="minorHAnsi" w:hAnsi="Times New Roman" w:cs="Times New Roman"/>
          <w:sz w:val="24"/>
          <w:szCs w:val="24"/>
          <w:lang w:eastAsia="en-US"/>
        </w:rPr>
        <w:t xml:space="preserve"> такую заявку на участие в открытом конкурсе.</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9. </w:t>
      </w:r>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r w:rsidR="00D2102B"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B360B" w:rsidRPr="00D40BD0" w:rsidRDefault="00CB360B" w:rsidP="00CB360B">
      <w:pPr>
        <w:pStyle w:val="ConsPlusNormal"/>
        <w:ind w:firstLine="540"/>
        <w:jc w:val="both"/>
        <w:rPr>
          <w:rStyle w:val="a3"/>
          <w:rFonts w:ascii="Times New Roman" w:hAnsi="Times New Roman" w:cs="Times New Roman"/>
          <w:sz w:val="24"/>
          <w:szCs w:val="24"/>
        </w:rPr>
      </w:pPr>
      <w:r w:rsidRPr="00D40BD0">
        <w:rPr>
          <w:rFonts w:ascii="Times New Roman" w:hAnsi="Times New Roman" w:cs="Times New Roman"/>
          <w:sz w:val="24"/>
          <w:szCs w:val="24"/>
        </w:rPr>
        <w:t xml:space="preserve">Официальный сайт, на котором размещена документация: </w:t>
      </w:r>
      <w:hyperlink r:id="rId15" w:history="1">
        <w:r w:rsidR="002D554F" w:rsidRPr="00D40BD0">
          <w:rPr>
            <w:rStyle w:val="a3"/>
            <w:rFonts w:ascii="Times New Roman" w:hAnsi="Times New Roman" w:cs="Times New Roman"/>
            <w:sz w:val="24"/>
            <w:szCs w:val="24"/>
          </w:rPr>
          <w:t>http://shiranet.ru/</w:t>
        </w:r>
      </w:hyperlink>
    </w:p>
    <w:p w:rsidR="0093223F" w:rsidRDefault="0093223F" w:rsidP="0093223F">
      <w:pPr>
        <w:pStyle w:val="ConsPlusNormal"/>
        <w:ind w:firstLine="540"/>
        <w:jc w:val="center"/>
      </w:pPr>
    </w:p>
    <w:p w:rsidR="0093223F" w:rsidRPr="00110846" w:rsidRDefault="0093223F" w:rsidP="0093223F">
      <w:pPr>
        <w:pStyle w:val="ConsPlusNormal"/>
        <w:ind w:firstLine="540"/>
        <w:jc w:val="center"/>
        <w:rPr>
          <w:rStyle w:val="a3"/>
          <w:rFonts w:ascii="Times New Roman" w:hAnsi="Times New Roman" w:cs="Times New Roman"/>
          <w:b/>
          <w:sz w:val="24"/>
          <w:szCs w:val="24"/>
        </w:rPr>
      </w:pPr>
      <w:r w:rsidRPr="00110846">
        <w:rPr>
          <w:rFonts w:ascii="Times New Roman" w:hAnsi="Times New Roman" w:cs="Times New Roman"/>
          <w:b/>
          <w:sz w:val="24"/>
          <w:szCs w:val="24"/>
        </w:rPr>
        <w:t>II. Информация о проведении открытого конкурса</w:t>
      </w:r>
    </w:p>
    <w:p w:rsidR="0093223F" w:rsidRPr="00A56668" w:rsidRDefault="0093223F" w:rsidP="00CB360B">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425"/>
        <w:gridCol w:w="567"/>
        <w:gridCol w:w="1246"/>
        <w:gridCol w:w="455"/>
        <w:gridCol w:w="142"/>
        <w:gridCol w:w="4252"/>
      </w:tblGrid>
      <w:tr w:rsidR="0093223F" w:rsidRPr="0093223F" w:rsidTr="0093223F">
        <w:trPr>
          <w:trHeight w:val="100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2B7C70">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1. </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5B18BA">
            <w:pPr>
              <w:spacing w:after="0"/>
              <w:rPr>
                <w:rFonts w:ascii="Times New Roman" w:hAnsi="Times New Roman" w:cs="Times New Roman"/>
                <w:sz w:val="24"/>
                <w:szCs w:val="24"/>
              </w:rPr>
            </w:pPr>
            <w:r w:rsidRPr="006816D2">
              <w:rPr>
                <w:rFonts w:ascii="Arial" w:eastAsia="Times New Roman" w:hAnsi="Arial" w:cs="Arial"/>
                <w:b/>
                <w:sz w:val="20"/>
                <w:szCs w:val="20"/>
                <w:lang w:eastAsia="ru-RU"/>
              </w:rPr>
              <w:t>Краткое наименование:</w:t>
            </w:r>
            <w:r w:rsidRPr="0093223F">
              <w:rPr>
                <w:rFonts w:ascii="Times New Roman" w:hAnsi="Times New Roman" w:cs="Times New Roman"/>
                <w:sz w:val="24"/>
                <w:szCs w:val="24"/>
              </w:rPr>
              <w:t xml:space="preserve"> </w:t>
            </w:r>
            <w:r w:rsidR="005B18BA">
              <w:rPr>
                <w:rFonts w:ascii="Times New Roman" w:hAnsi="Times New Roman" w:cs="Times New Roman"/>
                <w:sz w:val="24"/>
                <w:szCs w:val="24"/>
              </w:rPr>
              <w:t>П</w:t>
            </w:r>
            <w:r>
              <w:rPr>
                <w:rFonts w:ascii="Times New Roman" w:hAnsi="Times New Roman" w:cs="Times New Roman"/>
                <w:sz w:val="24"/>
                <w:szCs w:val="24"/>
              </w:rPr>
              <w:t xml:space="preserve">олучение </w:t>
            </w:r>
            <w:r w:rsidRPr="0093223F">
              <w:rPr>
                <w:rFonts w:ascii="Times New Roman" w:hAnsi="Times New Roman" w:cs="Times New Roman"/>
                <w:sz w:val="24"/>
                <w:szCs w:val="24"/>
              </w:rPr>
              <w:t>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В состав открытого конкурса входят следующие лоты:</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CA1" w:rsidRPr="0093223F" w:rsidRDefault="000B0CA1" w:rsidP="00691F08">
            <w:pPr>
              <w:autoSpaceDE w:val="0"/>
              <w:autoSpaceDN w:val="0"/>
              <w:adjustRightInd w:val="0"/>
              <w:spacing w:after="120" w:line="240" w:lineRule="auto"/>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93223F" w:rsidRPr="0093223F" w:rsidRDefault="000B0CA1" w:rsidP="005B18BA">
            <w:pPr>
              <w:autoSpaceDE w:val="0"/>
              <w:autoSpaceDN w:val="0"/>
              <w:adjustRightInd w:val="0"/>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0093223F" w:rsidRPr="0093223F">
              <w:rPr>
                <w:rFonts w:ascii="Times New Roman" w:eastAsia="Times New Roman" w:hAnsi="Times New Roman" w:cs="Times New Roman"/>
                <w:sz w:val="24"/>
                <w:szCs w:val="24"/>
                <w:lang w:eastAsia="ru-RU"/>
              </w:rPr>
              <w:t>. П</w:t>
            </w:r>
            <w:r w:rsidR="0093223F"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0093223F" w:rsidRPr="0093223F">
              <w:rPr>
                <w:rFonts w:ascii="Times New Roman" w:hAnsi="Times New Roman" w:cs="Times New Roman"/>
                <w:sz w:val="24"/>
                <w:szCs w:val="24"/>
              </w:rPr>
              <w:t>Шира</w:t>
            </w:r>
            <w:proofErr w:type="spellEnd"/>
            <w:r w:rsidR="0093223F"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0B0CA1" w:rsidRDefault="0093223F" w:rsidP="000B0CA1">
            <w:pPr>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Times New Roman" w:eastAsia="Times New Roman" w:hAnsi="Times New Roman" w:cs="Times New Roman"/>
                <w:sz w:val="24"/>
                <w:szCs w:val="24"/>
                <w:u w:val="single"/>
                <w:lang w:eastAsia="ru-RU"/>
              </w:rPr>
              <w:t xml:space="preserve">Лот № </w:t>
            </w:r>
            <w:r w:rsidR="00691F08">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sidR="000B0CA1">
              <w:rPr>
                <w:rFonts w:ascii="Times New Roman" w:hAnsi="Times New Roman" w:cs="Times New Roman"/>
                <w:sz w:val="24"/>
                <w:szCs w:val="24"/>
              </w:rPr>
              <w:t>ания по муниципальному маршруту</w:t>
            </w:r>
            <w:r w:rsidR="000B0CA1" w:rsidRPr="0016634D">
              <w:rPr>
                <w:rFonts w:ascii="Times New Roman" w:eastAsia="Times New Roman" w:hAnsi="Times New Roman" w:cs="Times New Roman"/>
                <w:sz w:val="24"/>
                <w:szCs w:val="24"/>
                <w:lang w:eastAsia="ru-RU"/>
              </w:rPr>
              <w:t xml:space="preserve">  № 109   «с. </w:t>
            </w:r>
            <w:proofErr w:type="spellStart"/>
            <w:r w:rsidR="000B0CA1" w:rsidRPr="0016634D">
              <w:rPr>
                <w:rFonts w:ascii="Times New Roman" w:eastAsia="Times New Roman" w:hAnsi="Times New Roman" w:cs="Times New Roman"/>
                <w:sz w:val="24"/>
                <w:szCs w:val="24"/>
                <w:lang w:eastAsia="ru-RU"/>
              </w:rPr>
              <w:t>Шира</w:t>
            </w:r>
            <w:proofErr w:type="spellEnd"/>
            <w:r w:rsidR="000B0CA1" w:rsidRPr="0016634D">
              <w:rPr>
                <w:rFonts w:ascii="Times New Roman" w:eastAsia="Times New Roman" w:hAnsi="Times New Roman" w:cs="Times New Roman"/>
                <w:sz w:val="24"/>
                <w:szCs w:val="24"/>
                <w:lang w:eastAsia="ru-RU"/>
              </w:rPr>
              <w:t xml:space="preserve"> – </w:t>
            </w:r>
          </w:p>
          <w:p w:rsidR="0093223F" w:rsidRDefault="000B0CA1" w:rsidP="005B18BA">
            <w:pPr>
              <w:autoSpaceDE w:val="0"/>
              <w:autoSpaceDN w:val="0"/>
              <w:adjustRightInd w:val="0"/>
              <w:spacing w:after="120" w:line="240" w:lineRule="auto"/>
              <w:rPr>
                <w:rFonts w:ascii="Times New Roman" w:hAnsi="Times New Roman" w:cs="Times New Roman"/>
                <w:sz w:val="24"/>
                <w:szCs w:val="24"/>
              </w:rPr>
            </w:pP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0093223F" w:rsidRPr="0093223F">
              <w:rPr>
                <w:rFonts w:ascii="Times New Roman" w:hAnsi="Times New Roman" w:cs="Times New Roman"/>
                <w:sz w:val="24"/>
                <w:szCs w:val="24"/>
              </w:rPr>
              <w:t xml:space="preserve"> </w:t>
            </w:r>
            <w:proofErr w:type="gramStart"/>
            <w:r w:rsidR="0093223F" w:rsidRPr="0093223F">
              <w:rPr>
                <w:rFonts w:ascii="Times New Roman" w:hAnsi="Times New Roman" w:cs="Times New Roman"/>
                <w:sz w:val="24"/>
                <w:szCs w:val="24"/>
              </w:rPr>
              <w:t>д</w:t>
            </w:r>
            <w:proofErr w:type="gramEnd"/>
            <w:r w:rsidR="0093223F"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0B0CA1" w:rsidRPr="00673B17"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2B7C7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6816D2">
              <w:rPr>
                <w:rFonts w:ascii="Arial" w:eastAsia="Times New Roman" w:hAnsi="Arial" w:cs="Arial"/>
                <w:b/>
                <w:sz w:val="20"/>
                <w:szCs w:val="20"/>
                <w:lang w:eastAsia="ru-RU"/>
              </w:rPr>
              <w:t>Открытый конкурс проводит</w:t>
            </w:r>
          </w:p>
        </w:tc>
      </w:tr>
      <w:tr w:rsidR="0093223F" w:rsidRPr="0093223F" w:rsidTr="002B7C7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2B7C70"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Организатор открытого конкурса</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5B18BA" w:rsidRDefault="0093223F" w:rsidP="002B7C7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Наименование:</w:t>
            </w:r>
            <w:r w:rsidR="002B7C70">
              <w:rPr>
                <w:rFonts w:ascii="Arial" w:eastAsia="Times New Roman" w:hAnsi="Arial" w:cs="Arial"/>
                <w:sz w:val="20"/>
                <w:szCs w:val="20"/>
                <w:lang w:eastAsia="ru-RU"/>
              </w:rPr>
              <w:t xml:space="preserve"> </w:t>
            </w:r>
            <w:r w:rsidR="002B7C70" w:rsidRPr="005B18B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2B7C70" w:rsidRPr="005B18BA">
              <w:rPr>
                <w:rFonts w:ascii="Times New Roman" w:eastAsia="Times New Roman" w:hAnsi="Times New Roman" w:cs="Times New Roman"/>
                <w:sz w:val="24"/>
                <w:szCs w:val="24"/>
                <w:lang w:eastAsia="ru-RU"/>
              </w:rPr>
              <w:t>Ширинский</w:t>
            </w:r>
            <w:proofErr w:type="spellEnd"/>
            <w:r w:rsidR="002B7C70" w:rsidRPr="005B18BA">
              <w:rPr>
                <w:rFonts w:ascii="Times New Roman" w:eastAsia="Times New Roman" w:hAnsi="Times New Roman" w:cs="Times New Roman"/>
                <w:sz w:val="24"/>
                <w:szCs w:val="24"/>
                <w:lang w:eastAsia="ru-RU"/>
              </w:rPr>
              <w:t xml:space="preserve"> район</w:t>
            </w:r>
          </w:p>
          <w:p w:rsidR="0093223F"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Место нахождения:</w:t>
            </w:r>
            <w:r w:rsidR="002B7C70" w:rsidRPr="002B7C70">
              <w:rPr>
                <w:rFonts w:ascii="Times New Roman" w:eastAsia="Times New Roman" w:hAnsi="Times New Roman" w:cs="Times New Roman"/>
                <w:sz w:val="24"/>
                <w:szCs w:val="24"/>
                <w:lang w:eastAsia="ru-RU"/>
              </w:rPr>
              <w:t xml:space="preserve"> 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Pr>
                <w:rFonts w:ascii="Times New Roman" w:eastAsia="Times New Roman" w:hAnsi="Times New Roman" w:cs="Times New Roman"/>
                <w:sz w:val="24"/>
                <w:szCs w:val="24"/>
                <w:lang w:eastAsia="ru-RU"/>
              </w:rPr>
              <w:t xml:space="preserve">, ул. Октябрьская, 79, </w:t>
            </w:r>
            <w:proofErr w:type="spellStart"/>
            <w:r w:rsidR="002B7C70">
              <w:rPr>
                <w:rFonts w:ascii="Times New Roman" w:eastAsia="Times New Roman" w:hAnsi="Times New Roman" w:cs="Times New Roman"/>
                <w:sz w:val="24"/>
                <w:szCs w:val="24"/>
                <w:lang w:eastAsia="ru-RU"/>
              </w:rPr>
              <w:t>каб</w:t>
            </w:r>
            <w:proofErr w:type="spellEnd"/>
            <w:r w:rsidR="002B7C70">
              <w:rPr>
                <w:rFonts w:ascii="Times New Roman" w:eastAsia="Times New Roman" w:hAnsi="Times New Roman" w:cs="Times New Roman"/>
                <w:sz w:val="24"/>
                <w:szCs w:val="24"/>
                <w:lang w:eastAsia="ru-RU"/>
              </w:rPr>
              <w:t>. 320</w:t>
            </w:r>
          </w:p>
          <w:p w:rsidR="002B7C70"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Почтовый адрес:</w:t>
            </w:r>
            <w:r w:rsidR="002B7C70" w:rsidRPr="002B7C70">
              <w:rPr>
                <w:rFonts w:ascii="Times New Roman" w:eastAsia="Times New Roman" w:hAnsi="Times New Roman" w:cs="Times New Roman"/>
                <w:sz w:val="24"/>
                <w:szCs w:val="24"/>
                <w:lang w:eastAsia="ru-RU"/>
              </w:rPr>
              <w:t xml:space="preserve"> </w:t>
            </w:r>
            <w:r w:rsidR="002B7C70">
              <w:rPr>
                <w:rFonts w:ascii="Times New Roman" w:eastAsia="Times New Roman" w:hAnsi="Times New Roman" w:cs="Times New Roman"/>
                <w:sz w:val="24"/>
                <w:szCs w:val="24"/>
                <w:lang w:eastAsia="ru-RU"/>
              </w:rPr>
              <w:t xml:space="preserve">655200, </w:t>
            </w:r>
            <w:r w:rsidR="002B7C70" w:rsidRPr="002B7C70">
              <w:rPr>
                <w:rFonts w:ascii="Times New Roman" w:eastAsia="Times New Roman" w:hAnsi="Times New Roman" w:cs="Times New Roman"/>
                <w:sz w:val="24"/>
                <w:szCs w:val="24"/>
                <w:lang w:eastAsia="ru-RU"/>
              </w:rPr>
              <w:t xml:space="preserve">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sidRPr="002B7C70">
              <w:rPr>
                <w:rFonts w:ascii="Times New Roman" w:eastAsia="Times New Roman" w:hAnsi="Times New Roman" w:cs="Times New Roman"/>
                <w:sz w:val="24"/>
                <w:szCs w:val="24"/>
                <w:lang w:eastAsia="ru-RU"/>
              </w:rPr>
              <w:t xml:space="preserve">, ул. Октябрьская, 79, </w:t>
            </w:r>
            <w:proofErr w:type="spellStart"/>
            <w:r w:rsidR="002B7C70" w:rsidRPr="002B7C70">
              <w:rPr>
                <w:rFonts w:ascii="Times New Roman" w:eastAsia="Times New Roman" w:hAnsi="Times New Roman" w:cs="Times New Roman"/>
                <w:sz w:val="24"/>
                <w:szCs w:val="24"/>
                <w:lang w:eastAsia="ru-RU"/>
              </w:rPr>
              <w:t>каб</w:t>
            </w:r>
            <w:proofErr w:type="spellEnd"/>
            <w:r w:rsidR="002B7C70" w:rsidRPr="002B7C70">
              <w:rPr>
                <w:rFonts w:ascii="Times New Roman" w:eastAsia="Times New Roman" w:hAnsi="Times New Roman" w:cs="Times New Roman"/>
                <w:sz w:val="24"/>
                <w:szCs w:val="24"/>
                <w:lang w:eastAsia="ru-RU"/>
              </w:rPr>
              <w:t>. 320.</w:t>
            </w:r>
          </w:p>
          <w:p w:rsidR="0093223F" w:rsidRPr="0093223F"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Номер контактного телефона:</w:t>
            </w:r>
            <w:r w:rsidR="002B7C70" w:rsidRPr="005E36DA">
              <w:rPr>
                <w:rFonts w:ascii="Times New Roman" w:hAnsi="Times New Roman" w:cs="Times New Roman"/>
                <w:sz w:val="24"/>
                <w:szCs w:val="24"/>
              </w:rPr>
              <w:t xml:space="preserve"> 8</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(39035)</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9</w:t>
            </w:r>
            <w:r w:rsidR="002B7C70">
              <w:rPr>
                <w:rFonts w:ascii="Times New Roman" w:hAnsi="Times New Roman" w:cs="Times New Roman"/>
                <w:sz w:val="24"/>
                <w:szCs w:val="24"/>
              </w:rPr>
              <w:t>-</w:t>
            </w:r>
            <w:r w:rsidR="002B7C70" w:rsidRPr="005E36DA">
              <w:rPr>
                <w:rFonts w:ascii="Times New Roman" w:hAnsi="Times New Roman" w:cs="Times New Roman"/>
                <w:sz w:val="24"/>
                <w:szCs w:val="24"/>
              </w:rPr>
              <w:t>22</w:t>
            </w:r>
            <w:r w:rsidR="002B7C70">
              <w:rPr>
                <w:rFonts w:ascii="Times New Roman" w:hAnsi="Times New Roman" w:cs="Times New Roman"/>
                <w:sz w:val="24"/>
                <w:szCs w:val="24"/>
              </w:rPr>
              <w:t>-</w:t>
            </w:r>
            <w:r w:rsidR="002B7C70" w:rsidRPr="005E36DA">
              <w:rPr>
                <w:rFonts w:ascii="Times New Roman" w:hAnsi="Times New Roman" w:cs="Times New Roman"/>
                <w:sz w:val="24"/>
                <w:szCs w:val="24"/>
              </w:rPr>
              <w:t>55</w:t>
            </w:r>
          </w:p>
          <w:p w:rsidR="0093223F" w:rsidRPr="00673B17"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Адрес электронной почты:</w:t>
            </w:r>
            <w:r w:rsidR="002B7C70">
              <w:t xml:space="preserve"> </w:t>
            </w:r>
            <w:hyperlink r:id="rId16" w:history="1">
              <w:r w:rsidR="00673B17" w:rsidRPr="00024111">
                <w:rPr>
                  <w:rStyle w:val="a3"/>
                  <w:lang w:val="en-US"/>
                </w:rPr>
                <w:t>tsiko</w:t>
              </w:r>
              <w:r w:rsidR="00673B17" w:rsidRPr="00673B17">
                <w:rPr>
                  <w:rStyle w:val="a3"/>
                </w:rPr>
                <w:t>666@</w:t>
              </w:r>
              <w:r w:rsidR="00673B17" w:rsidRPr="00024111">
                <w:rPr>
                  <w:rStyle w:val="a3"/>
                  <w:lang w:val="en-US"/>
                </w:rPr>
                <w:t>mail</w:t>
              </w:r>
              <w:r w:rsidR="00673B17" w:rsidRPr="00673B17">
                <w:rPr>
                  <w:rStyle w:val="a3"/>
                </w:rPr>
                <w:t>.</w:t>
              </w:r>
              <w:proofErr w:type="spellStart"/>
              <w:r w:rsidR="00673B17" w:rsidRPr="00024111">
                <w:rPr>
                  <w:rStyle w:val="a3"/>
                  <w:lang w:val="en-US"/>
                </w:rPr>
                <w:t>ru</w:t>
              </w:r>
              <w:proofErr w:type="spellEnd"/>
            </w:hyperlink>
            <w:r w:rsidR="00673B17" w:rsidRPr="00673B17">
              <w:t xml:space="preserve"> </w:t>
            </w:r>
          </w:p>
          <w:p w:rsidR="0093223F" w:rsidRPr="002B7C70" w:rsidRDefault="0093223F" w:rsidP="00673B17">
            <w:pPr>
              <w:spacing w:after="120" w:line="270" w:lineRule="atLeast"/>
              <w:rPr>
                <w:rFonts w:ascii="Times New Roman" w:hAnsi="Times New Roman" w:cs="Times New Roman"/>
                <w:sz w:val="24"/>
                <w:szCs w:val="24"/>
              </w:rPr>
            </w:pPr>
            <w:r w:rsidRPr="0093223F">
              <w:rPr>
                <w:rFonts w:ascii="Arial" w:eastAsia="Times New Roman" w:hAnsi="Arial" w:cs="Arial"/>
                <w:sz w:val="20"/>
                <w:szCs w:val="20"/>
                <w:lang w:eastAsia="ru-RU"/>
              </w:rPr>
              <w:t>Ответственное должностное лицо:</w:t>
            </w:r>
            <w:r w:rsidR="002B7C70" w:rsidRPr="002B7C70">
              <w:rPr>
                <w:rFonts w:ascii="Times New Roman" w:hAnsi="Times New Roman" w:cs="Times New Roman"/>
                <w:sz w:val="24"/>
                <w:szCs w:val="24"/>
              </w:rPr>
              <w:t xml:space="preserve">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002B7C70" w:rsidRPr="002B7C70">
              <w:rPr>
                <w:rFonts w:ascii="Times New Roman" w:hAnsi="Times New Roman" w:cs="Times New Roman"/>
                <w:sz w:val="24"/>
                <w:szCs w:val="24"/>
              </w:rPr>
              <w:t>.</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3.</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4122F8"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Описание выполняемых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4122F8" w:rsidRDefault="004122F8"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22F8">
              <w:rPr>
                <w:rFonts w:ascii="Times New Roman" w:eastAsia="Times New Roman" w:hAnsi="Times New Roman" w:cs="Times New Roman"/>
                <w:sz w:val="24"/>
                <w:szCs w:val="24"/>
                <w:lang w:eastAsia="ru-RU"/>
              </w:rPr>
              <w:t>Пассажирские перевозки автомобильным транспортом общего пользования по установленному маршруту для осуществления регулярных перевозок по нерегулируемым тарифам</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4122F8">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Место, условия и сроки (периоды) выполнения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 Сроки (периоды)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не менее 5 лет</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2. Начало:</w:t>
            </w:r>
            <w:r w:rsidR="00F5547C">
              <w:rPr>
                <w:rFonts w:ascii="Arial" w:eastAsia="Times New Roman" w:hAnsi="Arial" w:cs="Arial"/>
                <w:sz w:val="20"/>
                <w:szCs w:val="20"/>
                <w:lang w:eastAsia="ru-RU"/>
              </w:rPr>
              <w:t xml:space="preserve"> </w:t>
            </w:r>
            <w:proofErr w:type="gramStart"/>
            <w:r w:rsidR="00F60645" w:rsidRPr="00F60645">
              <w:rPr>
                <w:rFonts w:ascii="Times New Roman" w:eastAsia="Times New Roman" w:hAnsi="Times New Roman" w:cs="Times New Roman"/>
                <w:sz w:val="24"/>
                <w:szCs w:val="24"/>
                <w:lang w:eastAsia="ru-RU"/>
              </w:rPr>
              <w:t>С даты получения</w:t>
            </w:r>
            <w:proofErr w:type="gramEnd"/>
            <w:r w:rsidR="00F60645" w:rsidRPr="00F60645">
              <w:rPr>
                <w:rFonts w:ascii="Times New Roman" w:hAnsi="Times New Roman" w:cs="Times New Roman"/>
                <w:sz w:val="24"/>
                <w:szCs w:val="24"/>
              </w:rPr>
              <w:t xml:space="preserve"> </w:t>
            </w:r>
            <w:r w:rsidR="00F60645">
              <w:rPr>
                <w:rFonts w:ascii="Times New Roman" w:hAnsi="Times New Roman" w:cs="Times New Roman"/>
                <w:sz w:val="24"/>
                <w:szCs w:val="24"/>
              </w:rPr>
              <w:t xml:space="preserve">свидетельства </w:t>
            </w:r>
            <w:r w:rsidR="00F60645" w:rsidRPr="0093223F">
              <w:rPr>
                <w:rFonts w:ascii="Times New Roman" w:hAnsi="Times New Roman" w:cs="Times New Roman"/>
                <w:sz w:val="24"/>
                <w:szCs w:val="24"/>
              </w:rPr>
              <w:t>на право осуществления пассажирских перевозок автомобильным транспортом общего пользов</w:t>
            </w:r>
            <w:r w:rsidR="00F60645">
              <w:rPr>
                <w:rFonts w:ascii="Times New Roman" w:hAnsi="Times New Roman" w:cs="Times New Roman"/>
                <w:sz w:val="24"/>
                <w:szCs w:val="24"/>
              </w:rPr>
              <w:t>ания.</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3. Окончание:</w:t>
            </w:r>
            <w:r w:rsidR="00F5547C">
              <w:rPr>
                <w:rFonts w:ascii="Arial" w:eastAsia="Times New Roman" w:hAnsi="Arial" w:cs="Arial"/>
                <w:sz w:val="20"/>
                <w:szCs w:val="20"/>
                <w:lang w:eastAsia="ru-RU"/>
              </w:rPr>
              <w:t xml:space="preserve"> </w:t>
            </w:r>
            <w:r w:rsidR="00F60645" w:rsidRPr="00F60645">
              <w:rPr>
                <w:rFonts w:ascii="Times New Roman" w:eastAsia="Times New Roman" w:hAnsi="Times New Roman" w:cs="Times New Roman"/>
                <w:sz w:val="24"/>
                <w:szCs w:val="24"/>
                <w:lang w:eastAsia="ru-RU"/>
              </w:rPr>
              <w:t>Не ранее 5 лет после получения права на осуществление пассажирских перевозок.</w:t>
            </w:r>
          </w:p>
          <w:p w:rsidR="0093223F" w:rsidRPr="0093223F" w:rsidRDefault="0093223F" w:rsidP="00F5547C">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 Место,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Указано в техническом задании</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5</w:t>
            </w:r>
            <w:r w:rsidR="0093223F" w:rsidRPr="0093223F">
              <w:rPr>
                <w:rFonts w:ascii="Arial" w:eastAsia="Times New Roman" w:hAnsi="Arial" w:cs="Arial"/>
                <w:sz w:val="20"/>
                <w:szCs w:val="20"/>
                <w:lang w:eastAsia="ru-RU"/>
              </w:rPr>
              <w:t>.</w:t>
            </w: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16D2" w:rsidRPr="007F26BC" w:rsidRDefault="006816D2" w:rsidP="007F26BC">
            <w:pPr>
              <w:autoSpaceDE w:val="0"/>
              <w:autoSpaceDN w:val="0"/>
              <w:adjustRightInd w:val="0"/>
              <w:spacing w:after="0" w:line="240" w:lineRule="auto"/>
              <w:rPr>
                <w:rFonts w:ascii="Arial" w:hAnsi="Arial" w:cs="Arial"/>
                <w:b/>
                <w:sz w:val="20"/>
                <w:szCs w:val="20"/>
              </w:rPr>
            </w:pPr>
            <w:r w:rsidRPr="007F26BC">
              <w:rPr>
                <w:rFonts w:ascii="Arial" w:hAnsi="Arial" w:cs="Arial"/>
                <w:b/>
                <w:sz w:val="20"/>
                <w:szCs w:val="20"/>
              </w:rPr>
              <w:t>Величина тарифов на перевозку п</w:t>
            </w:r>
            <w:r w:rsidR="007F26BC" w:rsidRPr="007F26BC">
              <w:rPr>
                <w:rFonts w:ascii="Arial" w:hAnsi="Arial" w:cs="Arial"/>
                <w:b/>
                <w:sz w:val="20"/>
                <w:szCs w:val="20"/>
              </w:rPr>
              <w:t>а</w:t>
            </w:r>
            <w:r w:rsidRPr="007F26BC">
              <w:rPr>
                <w:rFonts w:ascii="Arial" w:hAnsi="Arial" w:cs="Arial"/>
                <w:b/>
                <w:sz w:val="20"/>
                <w:szCs w:val="20"/>
              </w:rPr>
              <w:t>ссажиров и багажа</w:t>
            </w:r>
          </w:p>
          <w:p w:rsidR="0093223F" w:rsidRPr="0093223F" w:rsidRDefault="0093223F" w:rsidP="002B2A8F">
            <w:pPr>
              <w:widowControl w:val="0"/>
              <w:autoSpaceDE w:val="0"/>
              <w:autoSpaceDN w:val="0"/>
              <w:adjustRightInd w:val="0"/>
              <w:spacing w:after="0" w:line="240" w:lineRule="auto"/>
              <w:rPr>
                <w:rFonts w:ascii="Arial" w:eastAsia="Times New Roman" w:hAnsi="Arial" w:cs="Arial"/>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47C" w:rsidRPr="002C14B0" w:rsidRDefault="00F5547C" w:rsidP="00F5547C">
            <w:pPr>
              <w:autoSpaceDE w:val="0"/>
              <w:autoSpaceDN w:val="0"/>
              <w:adjustRightInd w:val="0"/>
              <w:spacing w:after="0" w:line="240" w:lineRule="auto"/>
              <w:rPr>
                <w:rFonts w:ascii="Times New Roman" w:hAnsi="Times New Roman" w:cs="Times New Roman"/>
                <w:sz w:val="24"/>
                <w:szCs w:val="24"/>
              </w:rPr>
            </w:pPr>
            <w:r w:rsidRPr="002C14B0">
              <w:rPr>
                <w:rFonts w:ascii="Times New Roman" w:hAnsi="Times New Roman" w:cs="Times New Roman"/>
                <w:sz w:val="24"/>
                <w:szCs w:val="24"/>
              </w:rPr>
              <w:t>устанавливается перевозчиком</w:t>
            </w:r>
          </w:p>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p>
        </w:tc>
      </w:tr>
      <w:tr w:rsidR="00F60645" w:rsidRPr="002B2A8F" w:rsidTr="00F60645">
        <w:trPr>
          <w:trHeight w:val="5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0645" w:rsidRPr="002B2A8F" w:rsidRDefault="00F60645"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6</w:t>
            </w:r>
            <w:r w:rsidRPr="002B2A8F">
              <w:rPr>
                <w:rFonts w:ascii="Arial" w:eastAsia="Times New Roman" w:hAnsi="Arial" w:cs="Arial"/>
                <w:sz w:val="20"/>
                <w:szCs w:val="20"/>
                <w:lang w:eastAsia="ru-RU"/>
              </w:rPr>
              <w:t>.</w:t>
            </w:r>
          </w:p>
        </w:tc>
        <w:tc>
          <w:tcPr>
            <w:tcW w:w="482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60645" w:rsidRPr="007F26BC" w:rsidRDefault="00F60645"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Возможность изменения количества объемов работ</w:t>
            </w:r>
          </w:p>
        </w:tc>
        <w:tc>
          <w:tcPr>
            <w:tcW w:w="4252" w:type="dxa"/>
            <w:tcBorders>
              <w:top w:val="single" w:sz="4" w:space="0" w:color="auto"/>
              <w:left w:val="single" w:sz="4" w:space="0" w:color="auto"/>
              <w:right w:val="single" w:sz="4" w:space="0" w:color="auto"/>
            </w:tcBorders>
          </w:tcPr>
          <w:p w:rsidR="00F60645" w:rsidRPr="002B2A8F" w:rsidRDefault="00F60645" w:rsidP="002B2A8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2B2A8F">
              <w:rPr>
                <w:rFonts w:ascii="Arial" w:eastAsia="Times New Roman" w:hAnsi="Arial" w:cs="Arial"/>
                <w:sz w:val="20"/>
                <w:szCs w:val="20"/>
                <w:lang w:eastAsia="ru-RU"/>
              </w:rPr>
              <w:t>Не предусмотрена</w:t>
            </w:r>
          </w:p>
        </w:tc>
      </w:tr>
      <w:tr w:rsidR="0093223F" w:rsidRPr="0093223F" w:rsidTr="002B2A8F">
        <w:tc>
          <w:tcPr>
            <w:tcW w:w="567" w:type="dxa"/>
            <w:tcBorders>
              <w:top w:val="single" w:sz="4" w:space="0" w:color="auto"/>
              <w:bottom w:val="single" w:sz="4" w:space="0" w:color="auto"/>
            </w:tcBorders>
            <w:tcMar>
              <w:top w:w="102" w:type="dxa"/>
              <w:left w:w="62" w:type="dxa"/>
              <w:bottom w:w="102" w:type="dxa"/>
              <w:right w:w="62" w:type="dxa"/>
            </w:tcMar>
          </w:tcPr>
          <w:p w:rsidR="0093223F" w:rsidRPr="00110846" w:rsidRDefault="0093223F" w:rsidP="0093223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072" w:type="dxa"/>
            <w:gridSpan w:val="7"/>
            <w:tcBorders>
              <w:top w:val="single" w:sz="4" w:space="0" w:color="auto"/>
              <w:bottom w:val="single" w:sz="4" w:space="0" w:color="auto"/>
            </w:tcBorders>
            <w:tcMar>
              <w:top w:w="102" w:type="dxa"/>
              <w:left w:w="62" w:type="dxa"/>
              <w:bottom w:w="102" w:type="dxa"/>
              <w:right w:w="62" w:type="dxa"/>
            </w:tcMar>
          </w:tcPr>
          <w:p w:rsidR="0093223F" w:rsidRPr="00110846" w:rsidRDefault="0093223F" w:rsidP="002B2A8F">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1" w:name="Par236"/>
            <w:bookmarkEnd w:id="1"/>
            <w:r w:rsidRPr="00110846">
              <w:rPr>
                <w:rFonts w:ascii="Times New Roman" w:eastAsia="Times New Roman" w:hAnsi="Times New Roman" w:cs="Times New Roman"/>
                <w:b/>
                <w:sz w:val="24"/>
                <w:szCs w:val="24"/>
                <w:lang w:eastAsia="ru-RU"/>
              </w:rPr>
              <w:t xml:space="preserve">III. Требования к участникам </w:t>
            </w:r>
            <w:r w:rsidR="002B2A8F" w:rsidRPr="00110846">
              <w:rPr>
                <w:rFonts w:ascii="Times New Roman" w:eastAsia="Times New Roman" w:hAnsi="Times New Roman" w:cs="Times New Roman"/>
                <w:b/>
                <w:sz w:val="24"/>
                <w:szCs w:val="24"/>
                <w:lang w:eastAsia="ru-RU"/>
              </w:rPr>
              <w:t xml:space="preserve">открытого конкурса </w:t>
            </w:r>
            <w:r w:rsidRPr="00110846">
              <w:rPr>
                <w:rFonts w:ascii="Times New Roman" w:eastAsia="Times New Roman" w:hAnsi="Times New Roman" w:cs="Times New Roman"/>
                <w:b/>
                <w:sz w:val="24"/>
                <w:szCs w:val="24"/>
                <w:lang w:eastAsia="ru-RU"/>
              </w:rPr>
              <w:t xml:space="preserve"> и необходимый перечень документов</w:t>
            </w:r>
            <w:r w:rsidR="002B2A8F" w:rsidRPr="00110846">
              <w:rPr>
                <w:rFonts w:ascii="Times New Roman" w:eastAsia="Times New Roman" w:hAnsi="Times New Roman" w:cs="Times New Roman"/>
                <w:b/>
                <w:sz w:val="24"/>
                <w:szCs w:val="24"/>
                <w:lang w:eastAsia="ru-RU"/>
              </w:rPr>
              <w:t>.</w:t>
            </w:r>
            <w:r w:rsidRPr="00110846">
              <w:rPr>
                <w:rFonts w:ascii="Times New Roman" w:eastAsia="Times New Roman" w:hAnsi="Times New Roman" w:cs="Times New Roman"/>
                <w:b/>
                <w:sz w:val="24"/>
                <w:szCs w:val="24"/>
                <w:lang w:eastAsia="ru-RU"/>
              </w:rPr>
              <w:t xml:space="preserve"> Подача заявки на участие в открытом конкурсе</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7</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Общие требования, предъявляемые к участникам открытого конкурса </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187366">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Участники </w:t>
            </w:r>
            <w:r w:rsidR="00187366">
              <w:rPr>
                <w:rFonts w:ascii="Arial" w:eastAsia="Times New Roman" w:hAnsi="Arial" w:cs="Arial"/>
                <w:sz w:val="20"/>
                <w:szCs w:val="20"/>
                <w:lang w:eastAsia="ru-RU"/>
              </w:rPr>
              <w:t>открытого конкурса</w:t>
            </w:r>
            <w:r w:rsidRPr="0093223F">
              <w:rPr>
                <w:rFonts w:ascii="Arial" w:eastAsia="Times New Roman" w:hAnsi="Arial" w:cs="Arial"/>
                <w:sz w:val="20"/>
                <w:szCs w:val="20"/>
                <w:lang w:eastAsia="ru-RU"/>
              </w:rPr>
              <w:t xml:space="preserve"> име</w:t>
            </w:r>
            <w:r w:rsidR="00187366">
              <w:rPr>
                <w:rFonts w:ascii="Arial" w:eastAsia="Times New Roman" w:hAnsi="Arial" w:cs="Arial"/>
                <w:sz w:val="20"/>
                <w:szCs w:val="20"/>
                <w:lang w:eastAsia="ru-RU"/>
              </w:rPr>
              <w:t>ют право выступать в отношениях</w:t>
            </w:r>
            <w:r w:rsidRPr="0093223F">
              <w:rPr>
                <w:rFonts w:ascii="Arial" w:eastAsia="Times New Roman" w:hAnsi="Arial" w:cs="Arial"/>
                <w:sz w:val="20"/>
                <w:szCs w:val="20"/>
                <w:lang w:eastAsia="ru-RU"/>
              </w:rPr>
              <w:t xml:space="preserve">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8</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Требования к участникам </w:t>
            </w:r>
            <w:r w:rsidR="00187366" w:rsidRPr="007F26BC">
              <w:rPr>
                <w:rFonts w:ascii="Arial" w:eastAsia="Times New Roman" w:hAnsi="Arial" w:cs="Arial"/>
                <w:b/>
                <w:sz w:val="20"/>
                <w:szCs w:val="20"/>
                <w:lang w:eastAsia="ru-RU"/>
              </w:rPr>
              <w:t>открытого конкурса</w:t>
            </w:r>
            <w:r w:rsidRPr="007F26BC">
              <w:rPr>
                <w:rFonts w:ascii="Arial" w:eastAsia="Times New Roman" w:hAnsi="Arial" w:cs="Arial"/>
                <w:b/>
                <w:sz w:val="20"/>
                <w:szCs w:val="20"/>
                <w:lang w:eastAsia="ru-RU"/>
              </w:rPr>
              <w:t xml:space="preserve"> в соответствии со статьей </w:t>
            </w:r>
            <w:r w:rsidR="002A49AC" w:rsidRPr="007F26BC">
              <w:rPr>
                <w:rFonts w:ascii="Arial" w:eastAsia="Times New Roman" w:hAnsi="Arial" w:cs="Arial"/>
                <w:b/>
                <w:sz w:val="20"/>
                <w:szCs w:val="20"/>
                <w:lang w:eastAsia="ru-RU"/>
              </w:rPr>
              <w:t>23</w:t>
            </w:r>
            <w:r w:rsidRPr="007F26BC">
              <w:rPr>
                <w:rFonts w:ascii="Arial" w:eastAsia="Times New Roman" w:hAnsi="Arial" w:cs="Arial"/>
                <w:b/>
                <w:sz w:val="20"/>
                <w:szCs w:val="20"/>
                <w:lang w:eastAsia="ru-RU"/>
              </w:rPr>
              <w:t xml:space="preserve"> Федерального закона</w:t>
            </w:r>
            <w:r w:rsidR="002A49AC" w:rsidRPr="007F26BC">
              <w:rPr>
                <w:rFonts w:ascii="Arial" w:eastAsia="Times New Roman" w:hAnsi="Arial" w:cs="Arial"/>
                <w:b/>
                <w:sz w:val="20"/>
                <w:szCs w:val="20"/>
                <w:lang w:eastAsia="ru-RU"/>
              </w:rPr>
              <w:t xml:space="preserve"> </w:t>
            </w:r>
            <w:r w:rsidR="002A49AC" w:rsidRPr="007F26BC">
              <w:rPr>
                <w:rFonts w:ascii="Arial" w:hAnsi="Arial" w:cs="Arial"/>
                <w:b/>
                <w:sz w:val="20"/>
                <w:szCs w:val="20"/>
              </w:rPr>
              <w:t>№ 220-ФЗ от 13.07.2015 г.</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autoSpaceDE w:val="0"/>
              <w:autoSpaceDN w:val="0"/>
              <w:adjustRightInd w:val="0"/>
              <w:spacing w:after="0" w:line="240" w:lineRule="auto"/>
              <w:rPr>
                <w:rFonts w:ascii="Arial" w:hAnsi="Arial" w:cs="Arial"/>
                <w:sz w:val="20"/>
                <w:szCs w:val="20"/>
              </w:rPr>
            </w:pPr>
            <w:r w:rsidRPr="00F84D8E">
              <w:rPr>
                <w:rFonts w:ascii="Arial" w:hAnsi="Arial" w:cs="Arial"/>
                <w:sz w:val="20"/>
                <w:szCs w:val="20"/>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1) наличие лицензии на осуществление деяте</w:t>
            </w:r>
            <w:r w:rsidR="00005FE2">
              <w:rPr>
                <w:rFonts w:ascii="Arial" w:hAnsi="Arial" w:cs="Arial"/>
                <w:sz w:val="20"/>
                <w:szCs w:val="20"/>
              </w:rPr>
              <w:t>льности по перевозкам пассажиро</w:t>
            </w:r>
            <w:r w:rsidR="00044E20">
              <w:rPr>
                <w:rFonts w:ascii="Arial" w:hAnsi="Arial" w:cs="Arial"/>
                <w:sz w:val="20"/>
                <w:szCs w:val="20"/>
              </w:rPr>
              <w:t>в</w:t>
            </w:r>
            <w:r w:rsidR="00005FE2">
              <w:rPr>
                <w:rFonts w:ascii="Arial" w:hAnsi="Arial" w:cs="Arial"/>
                <w:sz w:val="20"/>
                <w:szCs w:val="20"/>
              </w:rPr>
              <w:t>;</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 xml:space="preserve">3) </w:t>
            </w:r>
            <w:proofErr w:type="spellStart"/>
            <w:r w:rsidRPr="00F84D8E">
              <w:rPr>
                <w:rFonts w:ascii="Arial" w:hAnsi="Arial" w:cs="Arial"/>
                <w:sz w:val="20"/>
                <w:szCs w:val="20"/>
              </w:rPr>
              <w:t>непроведение</w:t>
            </w:r>
            <w:proofErr w:type="spellEnd"/>
            <w:r w:rsidRPr="00F84D8E">
              <w:rPr>
                <w:rFonts w:ascii="Arial" w:hAnsi="Arial" w:cs="Arial"/>
                <w:sz w:val="20"/>
                <w:szCs w:val="20"/>
              </w:rPr>
              <w:t xml:space="preserve"> ликвидации участника открытого конкурса - </w:t>
            </w:r>
            <w:r w:rsidRPr="00F84D8E">
              <w:rPr>
                <w:rFonts w:ascii="Arial" w:hAnsi="Arial" w:cs="Arial"/>
                <w:sz w:val="20"/>
                <w:szCs w:val="20"/>
              </w:rPr>
              <w:lastRenderedPageBreak/>
              <w:t>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3223F" w:rsidRPr="002B2A8F" w:rsidRDefault="00F84D8E" w:rsidP="002B2A8F">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5) наличие договора простого товарищества в письменной форме (для участников договора простого товарищества).</w:t>
            </w:r>
          </w:p>
        </w:tc>
      </w:tr>
      <w:tr w:rsidR="00F84D8E"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9</w:t>
            </w:r>
            <w:r w:rsidR="00F84D8E" w:rsidRPr="00F84D8E">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Исчерпывающий перечень документов, которые должн</w:t>
            </w:r>
            <w:r w:rsidR="002B2A8F" w:rsidRPr="007F26BC">
              <w:rPr>
                <w:rFonts w:ascii="Arial" w:eastAsia="Times New Roman" w:hAnsi="Arial" w:cs="Arial"/>
                <w:b/>
                <w:sz w:val="20"/>
                <w:szCs w:val="20"/>
                <w:lang w:eastAsia="ru-RU"/>
              </w:rPr>
              <w:t>ы быть представлены участниками</w:t>
            </w:r>
            <w:r w:rsidRPr="007F26BC">
              <w:rPr>
                <w:rFonts w:ascii="Arial" w:eastAsia="Times New Roman" w:hAnsi="Arial" w:cs="Arial"/>
                <w:b/>
                <w:sz w:val="20"/>
                <w:szCs w:val="20"/>
                <w:lang w:eastAsia="ru-RU"/>
              </w:rPr>
              <w:t xml:space="preserve">, при подаче заявок на участие в открытом </w:t>
            </w:r>
            <w:r w:rsidR="002B2A8F" w:rsidRPr="007F26BC">
              <w:rPr>
                <w:rFonts w:ascii="Arial" w:eastAsia="Times New Roman" w:hAnsi="Arial" w:cs="Arial"/>
                <w:b/>
                <w:sz w:val="20"/>
                <w:szCs w:val="20"/>
                <w:lang w:eastAsia="ru-RU"/>
              </w:rPr>
              <w:t>конкурсе</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9.1</w:t>
            </w:r>
            <w:r w:rsidR="00F84D8E"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Заявка на участие в открытом конкурсе должна содержать следующие информацию и документы в соответствии с едиными требованиями к участникам закупки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roofErr w:type="gramEnd"/>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w:t>
            </w:r>
            <w:r w:rsidR="00005FE2">
              <w:rPr>
                <w:rFonts w:ascii="Arial" w:eastAsia="Times New Roman" w:hAnsi="Arial" w:cs="Arial"/>
                <w:sz w:val="20"/>
                <w:szCs w:val="20"/>
                <w:lang w:eastAsia="ru-RU"/>
              </w:rPr>
              <w:t>сети «Интернет»</w:t>
            </w:r>
            <w:r w:rsidRPr="00F84D8E">
              <w:rPr>
                <w:rFonts w:ascii="Arial" w:eastAsia="Times New Roman" w:hAnsi="Arial" w:cs="Arial"/>
                <w:sz w:val="20"/>
                <w:szCs w:val="20"/>
                <w:lang w:eastAsia="ru-RU"/>
              </w:rPr>
              <w:t xml:space="preserve"> извещения о проведении открытого конкурса, копии документов, удостоверяющих личность</w:t>
            </w:r>
            <w:proofErr w:type="gramEnd"/>
            <w:r w:rsidRPr="00F84D8E">
              <w:rPr>
                <w:rFonts w:ascii="Arial" w:eastAsia="Times New Roman" w:hAnsi="Arial" w:cs="Arial"/>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roofErr w:type="gramStart"/>
            <w:r w:rsidRPr="00F84D8E">
              <w:rPr>
                <w:rFonts w:ascii="Arial" w:eastAsia="Times New Roman" w:hAnsi="Arial" w:cs="Arial"/>
                <w:sz w:val="20"/>
                <w:szCs w:val="20"/>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F84D8E">
              <w:rPr>
                <w:rFonts w:ascii="Arial" w:eastAsia="Times New Roman" w:hAnsi="Arial" w:cs="Arial"/>
                <w:sz w:val="20"/>
                <w:szCs w:val="20"/>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г) копии учредительных документов участника открытого конкурса (для юридического лица);</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w:t>
            </w:r>
            <w:r w:rsidR="00F84D8E" w:rsidRPr="00F84D8E">
              <w:rPr>
                <w:rFonts w:ascii="Arial" w:eastAsia="Times New Roman" w:hAnsi="Arial" w:cs="Arial"/>
                <w:sz w:val="20"/>
                <w:szCs w:val="20"/>
                <w:lang w:eastAsia="ru-RU"/>
              </w:rPr>
              <w:t xml:space="preserve">) </w:t>
            </w:r>
            <w:r w:rsidR="007B4212">
              <w:rPr>
                <w:rFonts w:ascii="Arial" w:eastAsia="Times New Roman" w:hAnsi="Arial" w:cs="Arial"/>
                <w:sz w:val="20"/>
                <w:szCs w:val="20"/>
                <w:lang w:eastAsia="ru-RU"/>
              </w:rPr>
              <w:t>копии документов</w:t>
            </w:r>
            <w:r w:rsidR="00F84D8E" w:rsidRPr="00F84D8E">
              <w:rPr>
                <w:rFonts w:ascii="Arial" w:eastAsia="Times New Roman" w:hAnsi="Arial" w:cs="Arial"/>
                <w:sz w:val="20"/>
                <w:szCs w:val="20"/>
                <w:lang w:eastAsia="ru-RU"/>
              </w:rPr>
              <w:t>, подтверждающие соответствие требованиям, установленным законодательством Российской Фед</w:t>
            </w:r>
            <w:r w:rsidR="007B4212">
              <w:rPr>
                <w:rFonts w:ascii="Arial" w:eastAsia="Times New Roman" w:hAnsi="Arial" w:cs="Arial"/>
                <w:sz w:val="20"/>
                <w:szCs w:val="20"/>
                <w:lang w:eastAsia="ru-RU"/>
              </w:rPr>
              <w:t>ерации к лицам, осуществляющим пассажирские перевозки в соответствии с законодательством РФ</w:t>
            </w:r>
            <w:r w:rsidR="00F84D8E" w:rsidRPr="00F84D8E">
              <w:rPr>
                <w:rFonts w:ascii="Arial" w:eastAsia="Times New Roman" w:hAnsi="Arial" w:cs="Arial"/>
                <w:sz w:val="20"/>
                <w:szCs w:val="20"/>
                <w:lang w:eastAsia="ru-RU"/>
              </w:rPr>
              <w:t>;</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ж</w:t>
            </w:r>
            <w:r w:rsidR="00F84D8E" w:rsidRPr="00F84D8E">
              <w:rPr>
                <w:rFonts w:ascii="Arial" w:eastAsia="Times New Roman" w:hAnsi="Arial" w:cs="Arial"/>
                <w:sz w:val="20"/>
                <w:szCs w:val="20"/>
                <w:lang w:eastAsia="ru-RU"/>
              </w:rPr>
              <w:t xml:space="preserve">) предложение участника в отношении </w:t>
            </w:r>
            <w:r w:rsidRPr="00ED3FCA">
              <w:rPr>
                <w:rFonts w:ascii="Arial" w:eastAsia="Times New Roman" w:hAnsi="Arial" w:cs="Arial"/>
                <w:sz w:val="20"/>
                <w:szCs w:val="20"/>
                <w:lang w:eastAsia="ru-RU"/>
              </w:rPr>
              <w:t>исполнения условий открытого конкурса в соответствии с критериями оценки и сопоставления заявок;</w:t>
            </w:r>
            <w:r w:rsidR="00F84D8E" w:rsidRPr="00F84D8E">
              <w:rPr>
                <w:rFonts w:ascii="Arial" w:eastAsia="Times New Roman" w:hAnsi="Arial" w:cs="Arial"/>
                <w:sz w:val="20"/>
                <w:szCs w:val="20"/>
                <w:lang w:eastAsia="ru-RU"/>
              </w:rPr>
              <w:t xml:space="preserve"> </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з</w:t>
            </w:r>
            <w:r w:rsidR="00F84D8E" w:rsidRPr="00F84D8E">
              <w:rPr>
                <w:rFonts w:ascii="Arial" w:eastAsia="Times New Roman" w:hAnsi="Arial" w:cs="Arial"/>
                <w:sz w:val="20"/>
                <w:szCs w:val="20"/>
                <w:lang w:eastAsia="ru-RU"/>
              </w:rPr>
              <w:t xml:space="preserve">) копии документов, подтверждающих </w:t>
            </w:r>
            <w:r>
              <w:rPr>
                <w:rFonts w:ascii="Arial" w:eastAsia="Times New Roman" w:hAnsi="Arial" w:cs="Arial"/>
                <w:sz w:val="20"/>
                <w:szCs w:val="20"/>
                <w:lang w:eastAsia="ru-RU"/>
              </w:rPr>
              <w:t xml:space="preserve">наличие </w:t>
            </w:r>
            <w:r w:rsidRPr="00F84D8E">
              <w:rPr>
                <w:rFonts w:ascii="Arial" w:hAnsi="Arial" w:cs="Arial"/>
                <w:sz w:val="20"/>
                <w:szCs w:val="20"/>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9C0C7B"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к</w:t>
            </w:r>
            <w:r w:rsidR="00F84D8E" w:rsidRPr="00F84D8E">
              <w:rPr>
                <w:rFonts w:ascii="Arial" w:eastAsia="Times New Roman" w:hAnsi="Arial" w:cs="Arial"/>
                <w:sz w:val="20"/>
                <w:szCs w:val="20"/>
                <w:lang w:eastAsia="ru-RU"/>
              </w:rPr>
              <w:t>) подтв</w:t>
            </w:r>
            <w:r w:rsidR="00745E3F">
              <w:rPr>
                <w:rFonts w:ascii="Arial" w:eastAsia="Times New Roman" w:hAnsi="Arial" w:cs="Arial"/>
                <w:sz w:val="20"/>
                <w:szCs w:val="20"/>
                <w:lang w:eastAsia="ru-RU"/>
              </w:rPr>
              <w:t>ерждение квалификации участника.</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lastRenderedPageBreak/>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Форма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Заявки на участие в открытом конкурсе представляются по форме и в </w:t>
            </w:r>
            <w:proofErr w:type="gramStart"/>
            <w:r w:rsidRPr="00F84D8E">
              <w:rPr>
                <w:rFonts w:ascii="Arial" w:eastAsia="Times New Roman" w:hAnsi="Arial" w:cs="Arial"/>
                <w:sz w:val="20"/>
                <w:szCs w:val="20"/>
                <w:lang w:eastAsia="ru-RU"/>
              </w:rPr>
              <w:t>порядке</w:t>
            </w:r>
            <w:proofErr w:type="gramEnd"/>
            <w:r w:rsidRPr="00F84D8E">
              <w:rPr>
                <w:rFonts w:ascii="Arial" w:eastAsia="Times New Roman" w:hAnsi="Arial" w:cs="Arial"/>
                <w:sz w:val="20"/>
                <w:szCs w:val="20"/>
                <w:lang w:eastAsia="ru-RU"/>
              </w:rPr>
              <w:t xml:space="preserve"> установленном конкурсной документацией, а также в месте и до истечения срока, указанных в извещении о проведении открытого конкурса.</w:t>
            </w:r>
          </w:p>
          <w:p w:rsidR="00F84D8E" w:rsidRPr="009C0C7B"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sz w:val="20"/>
                <w:szCs w:val="20"/>
                <w:lang w:eastAsia="ru-RU"/>
              </w:rPr>
              <w:t>Участник открытого конкурса подает в письменной форме заявку на участие в открытом конкурсе</w:t>
            </w:r>
            <w:r w:rsidR="007B785B">
              <w:rPr>
                <w:rFonts w:ascii="Arial" w:eastAsia="Times New Roman" w:hAnsi="Arial" w:cs="Arial"/>
                <w:sz w:val="20"/>
                <w:szCs w:val="20"/>
                <w:lang w:eastAsia="ru-RU"/>
              </w:rPr>
              <w:t>, заполненную по всем пунктам формы,</w:t>
            </w:r>
            <w:r w:rsidRPr="00F84D8E">
              <w:rPr>
                <w:rFonts w:ascii="Arial" w:eastAsia="Times New Roman" w:hAnsi="Arial" w:cs="Arial"/>
                <w:sz w:val="20"/>
                <w:szCs w:val="20"/>
                <w:lang w:eastAsia="ru-RU"/>
              </w:rPr>
              <w:t xml:space="preserve"> в запечатанном конверте, не позволяющем просматривать содержание заявки до вскрытия. </w:t>
            </w:r>
            <w:hyperlink w:anchor="Par540" w:tooltip="Ссылка на текущий документ" w:history="1">
              <w:r w:rsidR="009C0C7B" w:rsidRPr="00FD5A26">
                <w:rPr>
                  <w:rFonts w:ascii="Arial" w:eastAsia="Times New Roman" w:hAnsi="Arial" w:cs="Arial"/>
                  <w:sz w:val="20"/>
                  <w:szCs w:val="20"/>
                  <w:lang w:eastAsia="ru-RU"/>
                </w:rPr>
                <w:t>Заявка</w:t>
              </w:r>
            </w:hyperlink>
            <w:r w:rsidR="009C0C7B" w:rsidRPr="00FD5A26">
              <w:rPr>
                <w:rFonts w:ascii="Arial" w:eastAsia="Times New Roman" w:hAnsi="Arial" w:cs="Arial"/>
                <w:sz w:val="20"/>
                <w:szCs w:val="20"/>
                <w:lang w:eastAsia="ru-RU"/>
              </w:rPr>
              <w:t xml:space="preserve"> оформляется в соответствии с формой заявки - приложение 1 к документации.</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10</w:t>
            </w:r>
            <w:r w:rsidR="00F84D8E" w:rsidRPr="00F84D8E">
              <w:rPr>
                <w:rFonts w:ascii="Arial" w:eastAsia="Times New Roman" w:hAnsi="Arial" w:cs="Arial"/>
                <w:sz w:val="20"/>
                <w:szCs w:val="20"/>
                <w:lang w:eastAsia="ru-RU"/>
              </w:rPr>
              <w:t>.1.</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и сроки отзыва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446226">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Участник конкурса вправе изменить или отозвать свою заявку до истечения срока подачи заявок</w:t>
            </w:r>
            <w:r w:rsidR="00446226">
              <w:rPr>
                <w:rFonts w:ascii="Arial" w:eastAsia="Times New Roman" w:hAnsi="Arial" w:cs="Arial"/>
                <w:sz w:val="20"/>
                <w:szCs w:val="20"/>
                <w:lang w:eastAsia="ru-RU"/>
              </w:rPr>
              <w:t>.</w:t>
            </w:r>
            <w:r w:rsidRPr="00F84D8E">
              <w:rPr>
                <w:rFonts w:ascii="Arial" w:eastAsia="Times New Roman" w:hAnsi="Arial" w:cs="Arial"/>
                <w:sz w:val="20"/>
                <w:szCs w:val="20"/>
                <w:lang w:eastAsia="ru-RU"/>
              </w:rPr>
              <w:t xml:space="preserve"> Изменение заявки или уведомление о ее отзыве является действительным, если изменение осуществлено или уведомление получено </w:t>
            </w:r>
            <w:r w:rsidR="00446226">
              <w:rPr>
                <w:rFonts w:ascii="Arial" w:eastAsia="Times New Roman" w:hAnsi="Arial" w:cs="Arial"/>
                <w:sz w:val="20"/>
                <w:szCs w:val="20"/>
                <w:lang w:eastAsia="ru-RU"/>
              </w:rPr>
              <w:t>организатором открытого конкурса</w:t>
            </w:r>
            <w:r w:rsidRPr="00F84D8E">
              <w:rPr>
                <w:rFonts w:ascii="Arial" w:eastAsia="Times New Roman" w:hAnsi="Arial" w:cs="Arial"/>
                <w:sz w:val="20"/>
                <w:szCs w:val="20"/>
                <w:lang w:eastAsia="ru-RU"/>
              </w:rPr>
              <w:t xml:space="preserve"> до истечения срока подачи заявок</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.2.</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возврата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Конверт с заявкой на участие в открытом конкурсе, поступивший после истечения срока подачи заявок на участие в открытом конкурсе, не вскрывается на заседании комиссии. В случае если на конверте с такой заявкой указана информация о подавшем ее лице, в том числе почтовый адрес, заявка возвращается по указанному адресу в течение 5 рабочих дней. При отсутствии на конверте с такой заявкой информации о подавшем ее лице, в том числе почтовом адресе, конверт распечатывается, о чем составляется а</w:t>
            </w:r>
            <w:proofErr w:type="gramStart"/>
            <w:r w:rsidRPr="00F84D8E">
              <w:rPr>
                <w:rFonts w:ascii="Arial" w:eastAsia="Times New Roman" w:hAnsi="Arial" w:cs="Arial"/>
                <w:sz w:val="20"/>
                <w:szCs w:val="20"/>
                <w:lang w:eastAsia="ru-RU"/>
              </w:rPr>
              <w:t>кт вскр</w:t>
            </w:r>
            <w:proofErr w:type="gramEnd"/>
            <w:r w:rsidRPr="00F84D8E">
              <w:rPr>
                <w:rFonts w:ascii="Arial" w:eastAsia="Times New Roman" w:hAnsi="Arial" w:cs="Arial"/>
                <w:sz w:val="20"/>
                <w:szCs w:val="20"/>
                <w:lang w:eastAsia="ru-RU"/>
              </w:rPr>
              <w:t xml:space="preserve">ытия конверта. В соответствии со сведениями о почтовом/юридическом адресе осуществляется возврат заявки в течение 5 рабочих дней </w:t>
            </w:r>
            <w:proofErr w:type="gramStart"/>
            <w:r w:rsidRPr="00F84D8E">
              <w:rPr>
                <w:rFonts w:ascii="Arial" w:eastAsia="Times New Roman" w:hAnsi="Arial" w:cs="Arial"/>
                <w:sz w:val="20"/>
                <w:szCs w:val="20"/>
                <w:lang w:eastAsia="ru-RU"/>
              </w:rPr>
              <w:t>с даты составления</w:t>
            </w:r>
            <w:proofErr w:type="gramEnd"/>
            <w:r w:rsidRPr="00F84D8E">
              <w:rPr>
                <w:rFonts w:ascii="Arial" w:eastAsia="Times New Roman" w:hAnsi="Arial" w:cs="Arial"/>
                <w:sz w:val="20"/>
                <w:szCs w:val="20"/>
                <w:lang w:eastAsia="ru-RU"/>
              </w:rPr>
              <w:t xml:space="preserve"> акта вскрытия конверта</w:t>
            </w:r>
          </w:p>
        </w:tc>
      </w:tr>
      <w:tr w:rsidR="00446226"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C164CF"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64CF">
              <w:rPr>
                <w:rFonts w:ascii="Arial" w:eastAsia="Times New Roman" w:hAnsi="Arial" w:cs="Arial"/>
                <w:sz w:val="20"/>
                <w:szCs w:val="20"/>
                <w:lang w:eastAsia="ru-RU"/>
              </w:rPr>
              <w:t>11</w:t>
            </w:r>
            <w:r w:rsidR="00F84D8E" w:rsidRPr="00C164C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Порядок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Заявка на участие в открытом конкурсе может содержать фотографи</w:t>
            </w:r>
            <w:r w:rsidR="00446226" w:rsidRPr="00745E3F">
              <w:rPr>
                <w:rFonts w:ascii="Arial" w:eastAsia="Times New Roman" w:hAnsi="Arial" w:cs="Arial"/>
                <w:sz w:val="20"/>
                <w:szCs w:val="20"/>
                <w:lang w:eastAsia="ru-RU"/>
              </w:rPr>
              <w:t>и автобусов, которые предполагается использовать на маршрутах, указанных в конкурсной до</w:t>
            </w:r>
            <w:r w:rsidR="002C3697" w:rsidRPr="00745E3F">
              <w:rPr>
                <w:rFonts w:ascii="Arial" w:eastAsia="Times New Roman" w:hAnsi="Arial" w:cs="Arial"/>
                <w:sz w:val="20"/>
                <w:szCs w:val="20"/>
                <w:lang w:eastAsia="ru-RU"/>
              </w:rPr>
              <w:t>к</w:t>
            </w:r>
            <w:r w:rsidR="00446226" w:rsidRPr="00745E3F">
              <w:rPr>
                <w:rFonts w:ascii="Arial" w:eastAsia="Times New Roman" w:hAnsi="Arial" w:cs="Arial"/>
                <w:sz w:val="20"/>
                <w:szCs w:val="20"/>
                <w:lang w:eastAsia="ru-RU"/>
              </w:rPr>
              <w:t>ументации.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745E3F">
              <w:rPr>
                <w:rFonts w:ascii="Arial" w:eastAsia="Times New Roman" w:hAnsi="Arial" w:cs="Arial"/>
                <w:sz w:val="20"/>
                <w:szCs w:val="20"/>
                <w:lang w:eastAsia="ru-RU"/>
              </w:rPr>
              <w:t>конкурса</w:t>
            </w:r>
            <w:proofErr w:type="gramEnd"/>
            <w:r w:rsidRPr="00745E3F">
              <w:rPr>
                <w:rFonts w:ascii="Arial" w:eastAsia="Times New Roman" w:hAnsi="Arial" w:cs="Arial"/>
                <w:sz w:val="20"/>
                <w:szCs w:val="20"/>
                <w:lang w:eastAsia="ru-RU"/>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Участник открытого конкурса вправе подать только одну заявку на участие в открытом конкурсе в отношении каждого предмета </w:t>
            </w:r>
            <w:r w:rsidRPr="00745E3F">
              <w:rPr>
                <w:rFonts w:ascii="Arial" w:eastAsia="Times New Roman" w:hAnsi="Arial" w:cs="Arial"/>
                <w:sz w:val="20"/>
                <w:szCs w:val="20"/>
                <w:lang w:eastAsia="ru-RU"/>
              </w:rPr>
              <w:lastRenderedPageBreak/>
              <w:t>открытого конкурса (лота).</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745E3F">
              <w:rPr>
                <w:rFonts w:ascii="Arial" w:eastAsia="Times New Roman" w:hAnsi="Arial" w:cs="Arial"/>
                <w:sz w:val="20"/>
                <w:szCs w:val="20"/>
                <w:lang w:eastAsia="ru-RU"/>
              </w:rPr>
              <w:t>Прием заявок на участие в открытом конкурсе прекращается с наступлением срока вскрытия конвертов с заявками на участие в открытом.</w:t>
            </w:r>
            <w:proofErr w:type="gramEnd"/>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Заявка на участие в </w:t>
            </w:r>
            <w:proofErr w:type="spellStart"/>
            <w:r w:rsidRPr="00745E3F">
              <w:rPr>
                <w:rFonts w:ascii="Arial" w:eastAsia="Times New Roman" w:hAnsi="Arial" w:cs="Arial"/>
                <w:sz w:val="20"/>
                <w:szCs w:val="20"/>
                <w:lang w:eastAsia="ru-RU"/>
              </w:rPr>
              <w:t>многолотовом</w:t>
            </w:r>
            <w:proofErr w:type="spellEnd"/>
            <w:r w:rsidRPr="00745E3F">
              <w:rPr>
                <w:rFonts w:ascii="Arial" w:eastAsia="Times New Roman" w:hAnsi="Arial" w:cs="Arial"/>
                <w:sz w:val="20"/>
                <w:szCs w:val="20"/>
                <w:lang w:eastAsia="ru-RU"/>
              </w:rPr>
              <w:t xml:space="preserve"> конкурсе подается в письменной форме в отношении каждого лота в отдельно запечатанном конверте с указанием наименования конкурса и номера лота, на который подается заявка, не позволяющем просматривать содержание заявки до вскрытия конвертов с заявками</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lastRenderedPageBreak/>
              <w:t>12</w:t>
            </w:r>
            <w:r w:rsidR="00F84D8E" w:rsidRPr="00C164CF">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C164CF">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 xml:space="preserve">Срок, место и порядок предоставления документации и подачи заявок </w:t>
            </w:r>
            <w:r w:rsidR="00C164CF" w:rsidRPr="00C164CF">
              <w:rPr>
                <w:rFonts w:ascii="Arial" w:eastAsia="Times New Roman" w:hAnsi="Arial" w:cs="Arial"/>
                <w:b/>
                <w:sz w:val="20"/>
                <w:szCs w:val="20"/>
                <w:lang w:eastAsia="ru-RU"/>
              </w:rPr>
              <w:t>на участие в открытом конкурсе</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C164CF"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.1</w:t>
            </w:r>
            <w:r w:rsidR="00F84D8E" w:rsidRPr="00C164CF">
              <w:rPr>
                <w:rFonts w:ascii="Arial" w:eastAsia="Times New Roman" w:hAnsi="Arial" w:cs="Arial"/>
                <w:b/>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Способы получения конкурсной документации, срок, место и порядок предоставления конкурсной документации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9D"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64CF">
              <w:rPr>
                <w:rFonts w:ascii="Arial" w:eastAsia="Times New Roman" w:hAnsi="Arial" w:cs="Arial"/>
                <w:b/>
                <w:sz w:val="20"/>
                <w:szCs w:val="20"/>
                <w:lang w:eastAsia="ru-RU"/>
              </w:rPr>
              <w:t>Документация предоставляется:</w:t>
            </w:r>
            <w:r w:rsidR="00F5389D" w:rsidRPr="00C164CF">
              <w:rPr>
                <w:rFonts w:ascii="Times New Roman" w:eastAsia="Times New Roman" w:hAnsi="Times New Roman" w:cs="Times New Roman"/>
                <w:sz w:val="24"/>
                <w:szCs w:val="24"/>
                <w:lang w:eastAsia="ru-RU"/>
              </w:rPr>
              <w:t xml:space="preserve"> </w:t>
            </w:r>
            <w:r w:rsidR="00F5389D" w:rsidRPr="00782A7E">
              <w:rPr>
                <w:rFonts w:ascii="Times New Roman" w:eastAsia="Times New Roman" w:hAnsi="Times New Roman" w:cs="Times New Roman"/>
                <w:sz w:val="24"/>
                <w:szCs w:val="24"/>
                <w:lang w:eastAsia="ru-RU"/>
              </w:rPr>
              <w:t xml:space="preserve">После даты размещения извещения </w:t>
            </w:r>
            <w:proofErr w:type="gramStart"/>
            <w:r w:rsidR="00F5389D" w:rsidRPr="00782A7E">
              <w:rPr>
                <w:rFonts w:ascii="Times New Roman" w:eastAsia="Times New Roman" w:hAnsi="Times New Roman" w:cs="Times New Roman"/>
                <w:sz w:val="24"/>
                <w:szCs w:val="24"/>
                <w:lang w:eastAsia="ru-RU"/>
              </w:rPr>
              <w:t>о проведении открытого конкурса на основании поданного в письменной форме заявления любого заинтересованного лица в течение двух рабочих дней с даты</w:t>
            </w:r>
            <w:proofErr w:type="gramEnd"/>
            <w:r w:rsidR="00F5389D" w:rsidRPr="00782A7E">
              <w:rPr>
                <w:rFonts w:ascii="Times New Roman" w:eastAsia="Times New Roman" w:hAnsi="Times New Roman" w:cs="Times New Roman"/>
                <w:sz w:val="24"/>
                <w:szCs w:val="24"/>
                <w:lang w:eastAsia="ru-RU"/>
              </w:rPr>
              <w:t xml:space="preserve"> получения соответствующего заявления</w:t>
            </w:r>
            <w:r w:rsidR="00F5389D" w:rsidRPr="00782A7E">
              <w:rPr>
                <w:rFonts w:ascii="Arial" w:eastAsia="Times New Roman" w:hAnsi="Arial" w:cs="Arial"/>
                <w:sz w:val="20"/>
                <w:szCs w:val="20"/>
                <w:lang w:eastAsia="ru-RU"/>
              </w:rPr>
              <w:t xml:space="preserve"> </w:t>
            </w:r>
            <w:r w:rsidR="00782A7E" w:rsidRPr="00782A7E">
              <w:rPr>
                <w:rFonts w:ascii="Times New Roman" w:eastAsia="Times New Roman" w:hAnsi="Times New Roman" w:cs="Times New Roman"/>
                <w:sz w:val="24"/>
                <w:szCs w:val="24"/>
                <w:lang w:eastAsia="ru-RU"/>
              </w:rPr>
              <w:t>б</w:t>
            </w:r>
            <w:r w:rsidR="00F5389D" w:rsidRPr="00782A7E">
              <w:rPr>
                <w:rFonts w:ascii="Times New Roman" w:eastAsia="Times New Roman" w:hAnsi="Times New Roman" w:cs="Times New Roman"/>
                <w:sz w:val="24"/>
                <w:szCs w:val="24"/>
                <w:lang w:eastAsia="ru-RU"/>
              </w:rPr>
              <w:t>есплатно</w:t>
            </w:r>
            <w:r w:rsidR="00782A7E" w:rsidRPr="00782A7E">
              <w:rPr>
                <w:rFonts w:ascii="Times New Roman" w:eastAsia="Times New Roman" w:hAnsi="Times New Roman" w:cs="Times New Roman"/>
                <w:sz w:val="24"/>
                <w:szCs w:val="24"/>
                <w:lang w:eastAsia="ru-RU"/>
              </w:rPr>
              <w:t>,</w:t>
            </w:r>
            <w:r w:rsidR="00F5389D" w:rsidRPr="00782A7E">
              <w:rPr>
                <w:rFonts w:ascii="Times New Roman" w:eastAsia="Times New Roman" w:hAnsi="Times New Roman" w:cs="Times New Roman"/>
                <w:sz w:val="24"/>
                <w:szCs w:val="24"/>
                <w:lang w:eastAsia="ru-RU"/>
              </w:rPr>
              <w:t xml:space="preserve"> в форме документа на бумажном носителе</w:t>
            </w:r>
            <w:r w:rsidR="00782A7E" w:rsidRPr="00782A7E">
              <w:rPr>
                <w:rFonts w:ascii="Times New Roman" w:eastAsia="Times New Roman" w:hAnsi="Times New Roman" w:cs="Times New Roman"/>
                <w:sz w:val="24"/>
                <w:szCs w:val="24"/>
                <w:lang w:eastAsia="ru-RU"/>
              </w:rPr>
              <w:t xml:space="preserve"> или в форме электронного документа.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Наименование организации:</w:t>
            </w:r>
            <w:r w:rsidR="00782A7E" w:rsidRPr="00C164CF">
              <w:rPr>
                <w:rFonts w:ascii="Times New Roman" w:eastAsia="Times New Roman" w:hAnsi="Times New Roman" w:cs="Times New Roman"/>
                <w:sz w:val="24"/>
                <w:szCs w:val="24"/>
                <w:lang w:eastAsia="ru-RU"/>
              </w:rPr>
              <w:t xml:space="preserve"> </w:t>
            </w:r>
            <w:r w:rsidR="00782A7E" w:rsidRPr="005E36D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район.</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Адрес:</w:t>
            </w:r>
            <w:r w:rsidR="00782A7E" w:rsidRPr="00C164CF">
              <w:rPr>
                <w:rFonts w:ascii="Times New Roman" w:eastAsia="Times New Roman" w:hAnsi="Times New Roman" w:cs="Times New Roman"/>
                <w:sz w:val="24"/>
                <w:szCs w:val="24"/>
                <w:lang w:eastAsia="ru-RU"/>
              </w:rPr>
              <w:t xml:space="preserve"> </w:t>
            </w:r>
            <w:r w:rsidR="00782A7E">
              <w:rPr>
                <w:rFonts w:ascii="Times New Roman" w:eastAsia="Times New Roman" w:hAnsi="Times New Roman" w:cs="Times New Roman"/>
                <w:sz w:val="24"/>
                <w:szCs w:val="24"/>
                <w:lang w:eastAsia="ru-RU"/>
              </w:rPr>
              <w:t xml:space="preserve">655200, </w:t>
            </w:r>
            <w:r w:rsidR="00782A7E" w:rsidRPr="005E36DA">
              <w:rPr>
                <w:rFonts w:ascii="Times New Roman" w:eastAsia="Times New Roman" w:hAnsi="Times New Roman" w:cs="Times New Roman"/>
                <w:sz w:val="24"/>
                <w:szCs w:val="24"/>
                <w:lang w:eastAsia="ru-RU"/>
              </w:rPr>
              <w:t xml:space="preserve">Республика Хакасия,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w:t>
            </w:r>
            <w:r w:rsidR="00782A7E">
              <w:rPr>
                <w:rFonts w:ascii="Times New Roman" w:eastAsia="Times New Roman" w:hAnsi="Times New Roman" w:cs="Times New Roman"/>
                <w:sz w:val="24"/>
                <w:szCs w:val="24"/>
                <w:lang w:eastAsia="ru-RU"/>
              </w:rPr>
              <w:t xml:space="preserve">н, с. </w:t>
            </w:r>
            <w:proofErr w:type="spellStart"/>
            <w:r w:rsidR="00782A7E">
              <w:rPr>
                <w:rFonts w:ascii="Times New Roman" w:eastAsia="Times New Roman" w:hAnsi="Times New Roman" w:cs="Times New Roman"/>
                <w:sz w:val="24"/>
                <w:szCs w:val="24"/>
                <w:lang w:eastAsia="ru-RU"/>
              </w:rPr>
              <w:t>Шира</w:t>
            </w:r>
            <w:proofErr w:type="spellEnd"/>
            <w:r w:rsidR="00782A7E">
              <w:rPr>
                <w:rFonts w:ascii="Times New Roman" w:eastAsia="Times New Roman" w:hAnsi="Times New Roman" w:cs="Times New Roman"/>
                <w:sz w:val="24"/>
                <w:szCs w:val="24"/>
                <w:lang w:eastAsia="ru-RU"/>
              </w:rPr>
              <w:t xml:space="preserve">, ул. Октябрьская, 79, </w:t>
            </w:r>
            <w:proofErr w:type="spellStart"/>
            <w:r w:rsidR="00782A7E">
              <w:rPr>
                <w:rFonts w:ascii="Times New Roman" w:eastAsia="Times New Roman" w:hAnsi="Times New Roman" w:cs="Times New Roman"/>
                <w:sz w:val="24"/>
                <w:szCs w:val="24"/>
                <w:lang w:eastAsia="ru-RU"/>
              </w:rPr>
              <w:t>каб</w:t>
            </w:r>
            <w:proofErr w:type="spellEnd"/>
            <w:r w:rsidR="00782A7E">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Электронная почта:</w:t>
            </w:r>
            <w:r w:rsidR="00782A7E" w:rsidRPr="00C164CF">
              <w:t xml:space="preserve"> </w:t>
            </w:r>
            <w:proofErr w:type="spellStart"/>
            <w:r w:rsidR="003C5502" w:rsidRPr="003C5502">
              <w:rPr>
                <w:sz w:val="24"/>
                <w:szCs w:val="24"/>
                <w:lang w:val="en-US"/>
              </w:rPr>
              <w:t>vek</w:t>
            </w:r>
            <w:proofErr w:type="spellEnd"/>
            <w:r w:rsidR="003C5502" w:rsidRPr="003C5502">
              <w:rPr>
                <w:sz w:val="24"/>
                <w:szCs w:val="24"/>
              </w:rPr>
              <w:t>_19@</w:t>
            </w:r>
            <w:r w:rsidR="003C5502" w:rsidRPr="003C5502">
              <w:rPr>
                <w:sz w:val="24"/>
                <w:szCs w:val="24"/>
                <w:lang w:val="en-US"/>
              </w:rPr>
              <w:t>mail</w:t>
            </w:r>
            <w:r w:rsidR="003C5502" w:rsidRPr="003C5502">
              <w:rPr>
                <w:sz w:val="24"/>
                <w:szCs w:val="24"/>
              </w:rPr>
              <w:t>.</w:t>
            </w:r>
            <w:proofErr w:type="spellStart"/>
            <w:r w:rsidR="003C5502" w:rsidRPr="003C5502">
              <w:rPr>
                <w:sz w:val="24"/>
                <w:szCs w:val="24"/>
                <w:lang w:val="en-US"/>
              </w:rPr>
              <w:t>ru</w:t>
            </w:r>
            <w:proofErr w:type="spellEnd"/>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Телефон:</w:t>
            </w:r>
            <w:r w:rsidR="00782A7E" w:rsidRPr="00C164CF">
              <w:rPr>
                <w:rFonts w:ascii="Times New Roman" w:hAnsi="Times New Roman" w:cs="Times New Roman"/>
                <w:sz w:val="24"/>
                <w:szCs w:val="24"/>
              </w:rPr>
              <w:t xml:space="preserve"> </w:t>
            </w:r>
            <w:r w:rsidR="00782A7E" w:rsidRPr="005E36DA">
              <w:rPr>
                <w:rFonts w:ascii="Times New Roman" w:hAnsi="Times New Roman" w:cs="Times New Roman"/>
                <w:sz w:val="24"/>
                <w:szCs w:val="24"/>
              </w:rPr>
              <w:t>8</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(39035)</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9</w:t>
            </w:r>
            <w:r w:rsidR="00782A7E">
              <w:rPr>
                <w:rFonts w:ascii="Times New Roman" w:hAnsi="Times New Roman" w:cs="Times New Roman"/>
                <w:sz w:val="24"/>
                <w:szCs w:val="24"/>
              </w:rPr>
              <w:t>-</w:t>
            </w:r>
            <w:r w:rsidR="00782A7E" w:rsidRPr="005E36DA">
              <w:rPr>
                <w:rFonts w:ascii="Times New Roman" w:hAnsi="Times New Roman" w:cs="Times New Roman"/>
                <w:sz w:val="24"/>
                <w:szCs w:val="24"/>
              </w:rPr>
              <w:t>22</w:t>
            </w:r>
            <w:r w:rsidR="00782A7E">
              <w:rPr>
                <w:rFonts w:ascii="Times New Roman" w:hAnsi="Times New Roman" w:cs="Times New Roman"/>
                <w:sz w:val="24"/>
                <w:szCs w:val="24"/>
              </w:rPr>
              <w:t>-</w:t>
            </w:r>
            <w:r w:rsidR="00782A7E" w:rsidRPr="005E36DA">
              <w:rPr>
                <w:rFonts w:ascii="Times New Roman" w:hAnsi="Times New Roman" w:cs="Times New Roman"/>
                <w:sz w:val="24"/>
                <w:szCs w:val="24"/>
              </w:rPr>
              <w:t>55</w:t>
            </w:r>
          </w:p>
          <w:p w:rsidR="00782A7E" w:rsidRDefault="00F84D8E" w:rsidP="00782A7E">
            <w:pPr>
              <w:spacing w:after="0" w:line="270" w:lineRule="atLeast"/>
              <w:rPr>
                <w:rFonts w:ascii="Times New Roman" w:hAnsi="Times New Roman" w:cs="Times New Roman"/>
                <w:sz w:val="24"/>
                <w:szCs w:val="24"/>
              </w:rPr>
            </w:pPr>
            <w:r w:rsidRPr="00C164CF">
              <w:rPr>
                <w:rFonts w:ascii="Arial" w:eastAsia="Times New Roman" w:hAnsi="Arial" w:cs="Arial"/>
                <w:b/>
                <w:sz w:val="20"/>
                <w:szCs w:val="20"/>
                <w:lang w:eastAsia="ru-RU"/>
              </w:rPr>
              <w:t>Контактное лицо:</w:t>
            </w:r>
            <w:r w:rsidR="00782A7E" w:rsidRPr="00C164CF">
              <w:rPr>
                <w:rFonts w:ascii="Times New Roman" w:hAnsi="Times New Roman" w:cs="Times New Roman"/>
                <w:sz w:val="24"/>
                <w:szCs w:val="24"/>
              </w:rPr>
              <w:t xml:space="preserve"> </w:t>
            </w:r>
            <w:proofErr w:type="spellStart"/>
            <w:r w:rsidR="00782A7E" w:rsidRPr="00782A7E">
              <w:rPr>
                <w:rFonts w:ascii="Times New Roman" w:hAnsi="Times New Roman" w:cs="Times New Roman"/>
                <w:sz w:val="24"/>
                <w:szCs w:val="24"/>
              </w:rPr>
              <w:t>Колыньяк</w:t>
            </w:r>
            <w:proofErr w:type="spellEnd"/>
            <w:r w:rsidR="00782A7E" w:rsidRPr="00782A7E">
              <w:rPr>
                <w:rFonts w:ascii="Times New Roman" w:hAnsi="Times New Roman" w:cs="Times New Roman"/>
                <w:sz w:val="24"/>
                <w:szCs w:val="24"/>
              </w:rPr>
              <w:t xml:space="preserve"> Василий Евгеньевич.</w:t>
            </w:r>
          </w:p>
          <w:p w:rsidR="00F84D8E" w:rsidRPr="00F84D8E" w:rsidRDefault="00F84D8E" w:rsidP="003C5502">
            <w:pPr>
              <w:spacing w:after="0" w:line="270" w:lineRule="atLeast"/>
              <w:rPr>
                <w:rFonts w:ascii="Arial" w:eastAsia="Times New Roman" w:hAnsi="Arial" w:cs="Arial"/>
                <w:color w:val="FF0000"/>
                <w:sz w:val="20"/>
                <w:szCs w:val="20"/>
                <w:lang w:eastAsia="ru-RU"/>
              </w:rPr>
            </w:pPr>
            <w:r w:rsidRPr="006C24F7">
              <w:rPr>
                <w:rFonts w:ascii="Arial" w:eastAsia="Times New Roman" w:hAnsi="Arial" w:cs="Arial"/>
                <w:b/>
                <w:color w:val="943634" w:themeColor="accent2" w:themeShade="BF"/>
                <w:sz w:val="20"/>
                <w:szCs w:val="20"/>
                <w:lang w:eastAsia="ru-RU"/>
              </w:rPr>
              <w:t>Срок предоставления:</w:t>
            </w:r>
            <w:r w:rsidRPr="006C24F7">
              <w:rPr>
                <w:rFonts w:ascii="Arial" w:eastAsia="Times New Roman" w:hAnsi="Arial" w:cs="Arial"/>
                <w:color w:val="943634" w:themeColor="accent2" w:themeShade="BF"/>
                <w:sz w:val="20"/>
                <w:szCs w:val="20"/>
                <w:lang w:eastAsia="ru-RU"/>
              </w:rPr>
              <w:t xml:space="preserve"> </w:t>
            </w:r>
            <w:r w:rsidRPr="006C24F7">
              <w:rPr>
                <w:rFonts w:ascii="Arial" w:eastAsia="Times New Roman" w:hAnsi="Arial" w:cs="Arial"/>
                <w:b/>
                <w:color w:val="943634" w:themeColor="accent2" w:themeShade="BF"/>
                <w:sz w:val="20"/>
                <w:szCs w:val="20"/>
                <w:lang w:eastAsia="ru-RU"/>
              </w:rPr>
              <w:t xml:space="preserve">с </w:t>
            </w:r>
            <w:r w:rsidR="003C5502" w:rsidRPr="006C24F7">
              <w:rPr>
                <w:rFonts w:ascii="Arial" w:eastAsia="Times New Roman" w:hAnsi="Arial" w:cs="Arial"/>
                <w:b/>
                <w:color w:val="943634" w:themeColor="accent2" w:themeShade="BF"/>
                <w:sz w:val="20"/>
                <w:szCs w:val="20"/>
                <w:lang w:eastAsia="ru-RU"/>
              </w:rPr>
              <w:t>31</w:t>
            </w:r>
            <w:r w:rsidR="0043406B" w:rsidRPr="006C24F7">
              <w:rPr>
                <w:rFonts w:ascii="Arial" w:eastAsia="Times New Roman" w:hAnsi="Arial" w:cs="Arial"/>
                <w:b/>
                <w:color w:val="943634" w:themeColor="accent2" w:themeShade="BF"/>
                <w:sz w:val="20"/>
                <w:szCs w:val="20"/>
                <w:lang w:eastAsia="ru-RU"/>
              </w:rPr>
              <w:t>.0</w:t>
            </w:r>
            <w:r w:rsidR="003C5502" w:rsidRPr="006C24F7">
              <w:rPr>
                <w:rFonts w:ascii="Arial" w:eastAsia="Times New Roman" w:hAnsi="Arial" w:cs="Arial"/>
                <w:b/>
                <w:color w:val="943634" w:themeColor="accent2" w:themeShade="BF"/>
                <w:sz w:val="20"/>
                <w:szCs w:val="20"/>
                <w:lang w:eastAsia="ru-RU"/>
              </w:rPr>
              <w:t>5</w:t>
            </w:r>
            <w:r w:rsidR="00673B17" w:rsidRPr="006C24F7">
              <w:rPr>
                <w:rFonts w:ascii="Arial" w:eastAsia="Times New Roman" w:hAnsi="Arial" w:cs="Arial"/>
                <w:b/>
                <w:color w:val="943634" w:themeColor="accent2" w:themeShade="BF"/>
                <w:sz w:val="20"/>
                <w:szCs w:val="20"/>
                <w:lang w:eastAsia="ru-RU"/>
              </w:rPr>
              <w:t>.2016</w:t>
            </w:r>
            <w:r w:rsidRPr="006C24F7">
              <w:rPr>
                <w:rFonts w:ascii="Arial" w:eastAsia="Times New Roman" w:hAnsi="Arial" w:cs="Arial"/>
                <w:b/>
                <w:color w:val="943634" w:themeColor="accent2" w:themeShade="BF"/>
                <w:sz w:val="20"/>
                <w:szCs w:val="20"/>
                <w:lang w:eastAsia="ru-RU"/>
              </w:rPr>
              <w:t xml:space="preserve"> по</w:t>
            </w:r>
            <w:r w:rsidR="0015577B" w:rsidRPr="006C24F7">
              <w:rPr>
                <w:rFonts w:ascii="Arial" w:eastAsia="Times New Roman" w:hAnsi="Arial" w:cs="Arial"/>
                <w:b/>
                <w:color w:val="943634" w:themeColor="accent2" w:themeShade="BF"/>
                <w:sz w:val="20"/>
                <w:szCs w:val="20"/>
                <w:lang w:eastAsia="ru-RU"/>
              </w:rPr>
              <w:t xml:space="preserve"> </w:t>
            </w:r>
            <w:r w:rsidR="003C5502" w:rsidRPr="006C24F7">
              <w:rPr>
                <w:rFonts w:ascii="Arial" w:eastAsia="Times New Roman" w:hAnsi="Arial" w:cs="Arial"/>
                <w:b/>
                <w:color w:val="943634" w:themeColor="accent2" w:themeShade="BF"/>
                <w:sz w:val="20"/>
                <w:szCs w:val="20"/>
                <w:lang w:eastAsia="ru-RU"/>
              </w:rPr>
              <w:t>30</w:t>
            </w:r>
            <w:r w:rsidR="00673B17" w:rsidRPr="006C24F7">
              <w:rPr>
                <w:rFonts w:ascii="Arial" w:eastAsia="Times New Roman" w:hAnsi="Arial" w:cs="Arial"/>
                <w:b/>
                <w:color w:val="943634" w:themeColor="accent2" w:themeShade="BF"/>
                <w:sz w:val="20"/>
                <w:szCs w:val="20"/>
                <w:lang w:eastAsia="ru-RU"/>
              </w:rPr>
              <w:t>.0</w:t>
            </w:r>
            <w:r w:rsidR="003C5502" w:rsidRPr="006C24F7">
              <w:rPr>
                <w:rFonts w:ascii="Arial" w:eastAsia="Times New Roman" w:hAnsi="Arial" w:cs="Arial"/>
                <w:b/>
                <w:color w:val="943634" w:themeColor="accent2" w:themeShade="BF"/>
                <w:sz w:val="20"/>
                <w:szCs w:val="20"/>
                <w:lang w:eastAsia="ru-RU"/>
              </w:rPr>
              <w:t>6</w:t>
            </w:r>
            <w:r w:rsidR="00673B17" w:rsidRPr="006C24F7">
              <w:rPr>
                <w:rFonts w:ascii="Arial" w:eastAsia="Times New Roman" w:hAnsi="Arial" w:cs="Arial"/>
                <w:b/>
                <w:color w:val="943634" w:themeColor="accent2" w:themeShade="BF"/>
                <w:sz w:val="20"/>
                <w:szCs w:val="20"/>
                <w:lang w:eastAsia="ru-RU"/>
              </w:rPr>
              <w:t>.2016</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w:t>
            </w:r>
            <w:r w:rsidR="00F84D8E" w:rsidRPr="00C164CF">
              <w:rPr>
                <w:rFonts w:ascii="Arial" w:eastAsia="Times New Roman" w:hAnsi="Arial" w:cs="Arial"/>
                <w:sz w:val="20"/>
                <w:szCs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Язык или языки, на которых предоставляется конкурсная документация</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4F7F" w:rsidRDefault="004A4F7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F84D8E" w:rsidRPr="004A4F7F" w:rsidRDefault="004A4F7F" w:rsidP="004A4F7F">
            <w:pPr>
              <w:rPr>
                <w:rFonts w:ascii="Arial" w:eastAsia="Times New Roman" w:hAnsi="Arial" w:cs="Arial"/>
                <w:sz w:val="20"/>
                <w:szCs w:val="20"/>
                <w:lang w:eastAsia="ru-RU"/>
              </w:rPr>
            </w:pPr>
            <w:r>
              <w:rPr>
                <w:rFonts w:ascii="Arial" w:eastAsia="Times New Roman" w:hAnsi="Arial" w:cs="Arial"/>
                <w:sz w:val="20"/>
                <w:szCs w:val="20"/>
                <w:lang w:eastAsia="ru-RU"/>
              </w:rPr>
              <w:t>Русский</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14.</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Срок и место подачи заявок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 xml:space="preserve">Срок подачи: с </w:t>
            </w:r>
            <w:r w:rsidR="003C5502" w:rsidRPr="006C24F7">
              <w:rPr>
                <w:rFonts w:ascii="Arial" w:eastAsia="Times New Roman" w:hAnsi="Arial" w:cs="Arial"/>
                <w:b/>
                <w:color w:val="943634" w:themeColor="accent2" w:themeShade="BF"/>
                <w:sz w:val="20"/>
                <w:szCs w:val="20"/>
                <w:lang w:eastAsia="ru-RU"/>
              </w:rPr>
              <w:t>31</w:t>
            </w:r>
            <w:r w:rsidR="0015577B" w:rsidRPr="006C24F7">
              <w:rPr>
                <w:rFonts w:ascii="Arial" w:eastAsia="Times New Roman" w:hAnsi="Arial" w:cs="Arial"/>
                <w:b/>
                <w:color w:val="943634" w:themeColor="accent2" w:themeShade="BF"/>
                <w:sz w:val="20"/>
                <w:szCs w:val="20"/>
                <w:lang w:eastAsia="ru-RU"/>
              </w:rPr>
              <w:t>.0</w:t>
            </w:r>
            <w:r w:rsidR="003C5502" w:rsidRPr="006C24F7">
              <w:rPr>
                <w:rFonts w:ascii="Arial" w:eastAsia="Times New Roman" w:hAnsi="Arial" w:cs="Arial"/>
                <w:b/>
                <w:color w:val="943634" w:themeColor="accent2" w:themeShade="BF"/>
                <w:sz w:val="20"/>
                <w:szCs w:val="20"/>
                <w:lang w:eastAsia="ru-RU"/>
              </w:rPr>
              <w:t>5</w:t>
            </w:r>
            <w:r w:rsidR="00673B17" w:rsidRPr="006C24F7">
              <w:rPr>
                <w:rFonts w:ascii="Arial" w:eastAsia="Times New Roman" w:hAnsi="Arial" w:cs="Arial"/>
                <w:b/>
                <w:color w:val="943634" w:themeColor="accent2" w:themeShade="BF"/>
                <w:sz w:val="20"/>
                <w:szCs w:val="20"/>
                <w:lang w:eastAsia="ru-RU"/>
              </w:rPr>
              <w:t>.2016</w:t>
            </w:r>
            <w:r w:rsidRPr="006C24F7">
              <w:rPr>
                <w:rFonts w:ascii="Arial" w:eastAsia="Times New Roman" w:hAnsi="Arial" w:cs="Arial"/>
                <w:b/>
                <w:color w:val="943634" w:themeColor="accent2" w:themeShade="BF"/>
                <w:sz w:val="20"/>
                <w:szCs w:val="20"/>
                <w:lang w:eastAsia="ru-RU"/>
              </w:rPr>
              <w:t xml:space="preserve"> по </w:t>
            </w:r>
            <w:r w:rsidR="003C5502" w:rsidRPr="006C24F7">
              <w:rPr>
                <w:rFonts w:ascii="Arial" w:eastAsia="Times New Roman" w:hAnsi="Arial" w:cs="Arial"/>
                <w:b/>
                <w:color w:val="943634" w:themeColor="accent2" w:themeShade="BF"/>
                <w:sz w:val="20"/>
                <w:szCs w:val="20"/>
                <w:lang w:eastAsia="ru-RU"/>
              </w:rPr>
              <w:t>30</w:t>
            </w:r>
            <w:r w:rsidR="00673B17" w:rsidRPr="006C24F7">
              <w:rPr>
                <w:rFonts w:ascii="Arial" w:eastAsia="Times New Roman" w:hAnsi="Arial" w:cs="Arial"/>
                <w:b/>
                <w:color w:val="943634" w:themeColor="accent2" w:themeShade="BF"/>
                <w:sz w:val="20"/>
                <w:szCs w:val="20"/>
                <w:lang w:eastAsia="ru-RU"/>
              </w:rPr>
              <w:t>.0</w:t>
            </w:r>
            <w:r w:rsidR="003C5502" w:rsidRPr="006C24F7">
              <w:rPr>
                <w:rFonts w:ascii="Arial" w:eastAsia="Times New Roman" w:hAnsi="Arial" w:cs="Arial"/>
                <w:b/>
                <w:color w:val="943634" w:themeColor="accent2" w:themeShade="BF"/>
                <w:sz w:val="20"/>
                <w:szCs w:val="20"/>
                <w:lang w:eastAsia="ru-RU"/>
              </w:rPr>
              <w:t>6</w:t>
            </w:r>
            <w:r w:rsidR="00673B17" w:rsidRPr="006C24F7">
              <w:rPr>
                <w:rFonts w:ascii="Arial" w:eastAsia="Times New Roman" w:hAnsi="Arial" w:cs="Arial"/>
                <w:b/>
                <w:color w:val="943634" w:themeColor="accent2" w:themeShade="BF"/>
                <w:sz w:val="20"/>
                <w:szCs w:val="20"/>
                <w:lang w:eastAsia="ru-RU"/>
              </w:rPr>
              <w:t>.2016 11-00 час</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Место подачи:</w:t>
            </w:r>
            <w:r w:rsidR="004A4F7F" w:rsidRPr="00C164CF">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Контактное лицо:</w:t>
            </w:r>
            <w:r w:rsidR="004A4F7F" w:rsidRPr="00C164CF">
              <w:rPr>
                <w:rFonts w:ascii="Times New Roman" w:hAnsi="Times New Roman" w:cs="Times New Roman"/>
                <w:sz w:val="24"/>
                <w:szCs w:val="24"/>
              </w:rPr>
              <w:t xml:space="preserve"> </w:t>
            </w:r>
            <w:proofErr w:type="spellStart"/>
            <w:r w:rsidR="004A4F7F" w:rsidRPr="00782A7E">
              <w:rPr>
                <w:rFonts w:ascii="Times New Roman" w:hAnsi="Times New Roman" w:cs="Times New Roman"/>
                <w:sz w:val="24"/>
                <w:szCs w:val="24"/>
              </w:rPr>
              <w:t>Колыньяк</w:t>
            </w:r>
            <w:proofErr w:type="spellEnd"/>
            <w:r w:rsidR="004A4F7F" w:rsidRPr="00782A7E">
              <w:rPr>
                <w:rFonts w:ascii="Times New Roman" w:hAnsi="Times New Roman" w:cs="Times New Roman"/>
                <w:sz w:val="24"/>
                <w:szCs w:val="24"/>
              </w:rPr>
              <w:t xml:space="preserve"> Василий Евгеньевич.</w:t>
            </w:r>
          </w:p>
        </w:tc>
      </w:tr>
      <w:tr w:rsidR="00446226" w:rsidRPr="00F84D8E" w:rsidTr="00005FE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5.</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Дата, время и место вскрытия конвертов с заявками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w:t>
            </w:r>
            <w:r w:rsidR="00673B17" w:rsidRPr="006C24F7">
              <w:rPr>
                <w:rFonts w:ascii="Arial" w:eastAsia="Times New Roman" w:hAnsi="Arial" w:cs="Arial"/>
                <w:b/>
                <w:color w:val="943634" w:themeColor="accent2" w:themeShade="BF"/>
                <w:sz w:val="20"/>
                <w:szCs w:val="20"/>
                <w:lang w:eastAsia="ru-RU"/>
              </w:rPr>
              <w:t xml:space="preserve"> </w:t>
            </w:r>
            <w:r w:rsidR="003C5502" w:rsidRPr="006C24F7">
              <w:rPr>
                <w:rFonts w:ascii="Arial" w:eastAsia="Times New Roman" w:hAnsi="Arial" w:cs="Arial"/>
                <w:b/>
                <w:color w:val="943634" w:themeColor="accent2" w:themeShade="BF"/>
                <w:sz w:val="20"/>
                <w:szCs w:val="20"/>
                <w:lang w:eastAsia="ru-RU"/>
              </w:rPr>
              <w:t>30</w:t>
            </w:r>
            <w:r w:rsidR="00673B17" w:rsidRPr="006C24F7">
              <w:rPr>
                <w:rFonts w:ascii="Arial" w:eastAsia="Times New Roman" w:hAnsi="Arial" w:cs="Arial"/>
                <w:b/>
                <w:color w:val="943634" w:themeColor="accent2" w:themeShade="BF"/>
                <w:sz w:val="20"/>
                <w:szCs w:val="20"/>
                <w:lang w:eastAsia="ru-RU"/>
              </w:rPr>
              <w:t>.0</w:t>
            </w:r>
            <w:r w:rsidR="003C5502" w:rsidRPr="006C24F7">
              <w:rPr>
                <w:rFonts w:ascii="Arial" w:eastAsia="Times New Roman" w:hAnsi="Arial" w:cs="Arial"/>
                <w:b/>
                <w:color w:val="943634" w:themeColor="accent2" w:themeShade="BF"/>
                <w:sz w:val="20"/>
                <w:szCs w:val="20"/>
                <w:lang w:eastAsia="ru-RU"/>
              </w:rPr>
              <w:t>6</w:t>
            </w:r>
            <w:r w:rsidR="00673B17" w:rsidRPr="006C24F7">
              <w:rPr>
                <w:rFonts w:ascii="Arial" w:eastAsia="Times New Roman" w:hAnsi="Arial" w:cs="Arial"/>
                <w:b/>
                <w:color w:val="943634" w:themeColor="accent2" w:themeShade="BF"/>
                <w:sz w:val="20"/>
                <w:szCs w:val="20"/>
                <w:lang w:eastAsia="ru-RU"/>
              </w:rPr>
              <w:t>.2016</w:t>
            </w:r>
            <w:r w:rsidR="003C5502" w:rsidRPr="006C24F7">
              <w:rPr>
                <w:rFonts w:ascii="Arial" w:eastAsia="Times New Roman" w:hAnsi="Arial" w:cs="Arial"/>
                <w:b/>
                <w:color w:val="943634" w:themeColor="accent2" w:themeShade="BF"/>
                <w:sz w:val="20"/>
                <w:szCs w:val="20"/>
                <w:lang w:eastAsia="ru-RU"/>
              </w:rPr>
              <w:t xml:space="preserve"> г.</w:t>
            </w:r>
          </w:p>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время:</w:t>
            </w:r>
            <w:r w:rsidR="004A4F7F" w:rsidRPr="006C24F7">
              <w:rPr>
                <w:rFonts w:ascii="Arial" w:eastAsia="Times New Roman" w:hAnsi="Arial" w:cs="Arial"/>
                <w:b/>
                <w:color w:val="943634" w:themeColor="accent2" w:themeShade="BF"/>
                <w:sz w:val="20"/>
                <w:szCs w:val="20"/>
                <w:lang w:eastAsia="ru-RU"/>
              </w:rPr>
              <w:t>1</w:t>
            </w:r>
            <w:r w:rsidR="00673B17" w:rsidRPr="006C24F7">
              <w:rPr>
                <w:rFonts w:ascii="Arial" w:eastAsia="Times New Roman" w:hAnsi="Arial" w:cs="Arial"/>
                <w:b/>
                <w:color w:val="943634" w:themeColor="accent2" w:themeShade="BF"/>
                <w:sz w:val="20"/>
                <w:szCs w:val="20"/>
                <w:lang w:eastAsia="ru-RU"/>
              </w:rPr>
              <w:t>1</w:t>
            </w:r>
            <w:r w:rsidR="004A4F7F" w:rsidRPr="006C24F7">
              <w:rPr>
                <w:rFonts w:ascii="Arial" w:eastAsia="Times New Roman" w:hAnsi="Arial" w:cs="Arial"/>
                <w:b/>
                <w:color w:val="943634" w:themeColor="accent2" w:themeShade="BF"/>
                <w:sz w:val="20"/>
                <w:szCs w:val="20"/>
                <w:lang w:eastAsia="ru-RU"/>
              </w:rPr>
              <w:t>-00 (время местное)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b/>
                <w:sz w:val="20"/>
                <w:szCs w:val="20"/>
                <w:lang w:eastAsia="ru-RU"/>
              </w:rPr>
              <w:t>место:</w:t>
            </w:r>
            <w:r w:rsidR="004A4F7F" w:rsidRPr="00371FBE">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tc>
      </w:tr>
      <w:tr w:rsidR="00446226" w:rsidRPr="00F84D8E" w:rsidTr="006C24F7">
        <w:trPr>
          <w:trHeight w:val="12363"/>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1FA8" w:rsidRPr="00371FBE" w:rsidRDefault="00F84D8E" w:rsidP="00371FBE">
            <w:pPr>
              <w:spacing w:after="0"/>
              <w:ind w:firstLine="540"/>
              <w:jc w:val="both"/>
              <w:rPr>
                <w:rFonts w:ascii="Arial" w:eastAsia="Times New Roman" w:hAnsi="Arial" w:cs="Arial"/>
                <w:b/>
                <w:sz w:val="20"/>
                <w:szCs w:val="20"/>
                <w:lang w:eastAsia="ru-RU"/>
              </w:rPr>
            </w:pPr>
            <w:r w:rsidRPr="00371FBE">
              <w:rPr>
                <w:rFonts w:ascii="Arial" w:eastAsia="Times New Roman" w:hAnsi="Arial" w:cs="Arial"/>
                <w:b/>
                <w:sz w:val="20"/>
                <w:szCs w:val="20"/>
                <w:lang w:eastAsia="ru-RU"/>
              </w:rPr>
              <w:t>Вскрытие конвертов с заявками на участие в открытом конкурсе</w:t>
            </w:r>
            <w:r w:rsidR="004C1FA8" w:rsidRPr="00371FBE">
              <w:rPr>
                <w:rFonts w:ascii="Arial" w:eastAsia="Times New Roman" w:hAnsi="Arial" w:cs="Arial"/>
                <w:b/>
                <w:sz w:val="20"/>
                <w:szCs w:val="20"/>
                <w:lang w:eastAsia="ru-RU"/>
              </w:rPr>
              <w:t>:</w:t>
            </w:r>
          </w:p>
          <w:p w:rsidR="004A4F7F" w:rsidRPr="004A4F7F" w:rsidRDefault="004A4F7F" w:rsidP="006816D2">
            <w:pPr>
              <w:spacing w:after="0"/>
              <w:jc w:val="both"/>
              <w:rPr>
                <w:rFonts w:ascii="Calibri" w:hAnsi="Calibri" w:cs="Calibri"/>
              </w:rPr>
            </w:pPr>
            <w:r w:rsidRPr="004A4F7F">
              <w:rPr>
                <w:rFonts w:ascii="Calibri" w:hAnsi="Calibri" w:cs="Calibri"/>
              </w:rP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 xml:space="preserve">3. </w:t>
            </w:r>
            <w:proofErr w:type="gramStart"/>
            <w:r w:rsidRPr="004A4F7F">
              <w:rPr>
                <w:rFonts w:ascii="Calibri" w:hAnsi="Calibri" w:cs="Calibri"/>
              </w:rPr>
              <w:t xml:space="preserve">Непосредственно перед вскрытием конвертов с заявками на участие в открытом </w:t>
            </w:r>
            <w:r w:rsidR="004C1FA8">
              <w:rPr>
                <w:rFonts w:ascii="Calibri" w:hAnsi="Calibri" w:cs="Calibri"/>
              </w:rPr>
              <w:t xml:space="preserve">конкурсе </w:t>
            </w:r>
            <w:r w:rsidRPr="004A4F7F">
              <w:rPr>
                <w:rFonts w:ascii="Calibri" w:hAnsi="Calibri" w:cs="Calibri"/>
              </w:rPr>
              <w:t>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4A4F7F">
              <w:rPr>
                <w:rFonts w:ascii="Calibri" w:hAnsi="Calibri" w:cs="Calibri"/>
              </w:rPr>
              <w:t xml:space="preserve">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4. Конкурсная комиссия вскрывает конверты с заявками на участие в открытом конкурсе, если такие конверты и заявки поступили заказчи</w:t>
            </w:r>
            <w:r w:rsidR="004C1FA8">
              <w:rPr>
                <w:rFonts w:ascii="Calibri" w:hAnsi="Calibri" w:cs="Calibri"/>
              </w:rPr>
              <w:t>ку до вскрытия таких конвертов</w:t>
            </w:r>
            <w:r w:rsidRPr="004A4F7F">
              <w:rPr>
                <w:rFonts w:ascii="Calibri" w:hAnsi="Calibri" w:cs="Calibri"/>
              </w:rPr>
              <w:t xml:space="preserve">. </w:t>
            </w:r>
            <w:proofErr w:type="gramStart"/>
            <w:r w:rsidRPr="004A4F7F">
              <w:rPr>
                <w:rFonts w:ascii="Calibri" w:hAnsi="Calibri" w:cs="Calibri"/>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4A4F7F">
              <w:rPr>
                <w:rFonts w:ascii="Calibri" w:hAnsi="Calibri" w:cs="Calibri"/>
              </w:rPr>
              <w:t xml:space="preserve"> участнику.</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5</w:t>
            </w:r>
            <w:r w:rsidRPr="00B26057">
              <w:rPr>
                <w:rFonts w:ascii="Calibri" w:hAnsi="Calibri" w:cs="Calibri"/>
              </w:rPr>
              <w:t xml:space="preserve">. Информация </w:t>
            </w:r>
            <w:r>
              <w:rPr>
                <w:rFonts w:ascii="Calibri" w:hAnsi="Calibri" w:cs="Calibri"/>
              </w:rPr>
              <w:t xml:space="preserve">о </w:t>
            </w:r>
            <w:r w:rsidRPr="00B26057">
              <w:rPr>
                <w:rFonts w:ascii="Calibri" w:hAnsi="Calibri" w:cs="Calibri"/>
              </w:rPr>
              <w:t>вскрыти</w:t>
            </w:r>
            <w:r>
              <w:rPr>
                <w:rFonts w:ascii="Calibri" w:hAnsi="Calibri" w:cs="Calibri"/>
              </w:rPr>
              <w:t>и</w:t>
            </w:r>
            <w:r w:rsidRPr="00B26057">
              <w:rPr>
                <w:rFonts w:ascii="Calibri" w:hAnsi="Calibri" w:cs="Calibri"/>
              </w:rPr>
              <w:t xml:space="preserve"> конвертов с заявками на участие в открытом</w:t>
            </w:r>
            <w:r>
              <w:rPr>
                <w:rFonts w:ascii="Calibri" w:hAnsi="Calibri" w:cs="Calibri"/>
              </w:rPr>
              <w:t xml:space="preserve"> конкурсе</w:t>
            </w:r>
            <w:r w:rsidRPr="00B26057">
              <w:rPr>
                <w:rFonts w:ascii="Calibri" w:hAnsi="Calibri" w:cs="Calibri"/>
              </w:rPr>
              <w:t xml:space="preserve">, наименование (для юридического лица), фамилия, имя, отчество (при наличии) (для физического лица), почтовый адрес каждого участника открытого конкурса, </w:t>
            </w:r>
            <w:proofErr w:type="gramStart"/>
            <w:r w:rsidRPr="00B26057">
              <w:rPr>
                <w:rFonts w:ascii="Calibri" w:hAnsi="Calibri" w:cs="Calibri"/>
              </w:rPr>
              <w:t>конверт</w:t>
            </w:r>
            <w:proofErr w:type="gramEnd"/>
            <w:r w:rsidRPr="00B26057">
              <w:rPr>
                <w:rFonts w:ascii="Calibri" w:hAnsi="Calibri" w:cs="Calibri"/>
              </w:rPr>
              <w:t xml:space="preserve">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w:t>
            </w:r>
            <w:proofErr w:type="gramStart"/>
            <w:r w:rsidRPr="00B26057">
              <w:rPr>
                <w:rFonts w:ascii="Calibri" w:hAnsi="Calibri" w:cs="Calibri"/>
              </w:rPr>
              <w:t>конкурсе</w:t>
            </w:r>
            <w:proofErr w:type="gramEnd"/>
            <w:r w:rsidRPr="00B26057">
              <w:rPr>
                <w:rFonts w:ascii="Calibri" w:hAnsi="Calibri" w:cs="Calibri"/>
              </w:rPr>
              <w:t>, объявляются при вскрытии данных конвертов и открытии указанного доступа и вносятся соответственно в протокол. В случае</w:t>
            </w:r>
            <w:proofErr w:type="gramStart"/>
            <w:r w:rsidRPr="00B26057">
              <w:rPr>
                <w:rFonts w:ascii="Calibri" w:hAnsi="Calibri" w:cs="Calibri"/>
              </w:rPr>
              <w:t>,</w:t>
            </w:r>
            <w:proofErr w:type="gramEnd"/>
            <w:r w:rsidRPr="00B26057">
              <w:rPr>
                <w:rFonts w:ascii="Calibri" w:hAnsi="Calibri" w:cs="Calibri"/>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6</w:t>
            </w:r>
            <w:r w:rsidRPr="00B26057">
              <w:rPr>
                <w:rFonts w:ascii="Calibri" w:hAnsi="Calibri" w:cs="Calibri"/>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w:t>
            </w:r>
            <w:r w:rsidR="00F674C2">
              <w:rPr>
                <w:rFonts w:ascii="Calibri" w:hAnsi="Calibri" w:cs="Calibri"/>
              </w:rPr>
              <w:t>сети «Интернет».</w:t>
            </w:r>
          </w:p>
          <w:p w:rsidR="00F84D8E"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7</w:t>
            </w:r>
            <w:r w:rsidRPr="00B26057">
              <w:rPr>
                <w:rFonts w:ascii="Calibri" w:hAnsi="Calibri" w:cs="Calibri"/>
              </w:rPr>
              <w:t>.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6C24F7" w:rsidRPr="00F674C2" w:rsidRDefault="006C24F7" w:rsidP="006C24F7">
            <w:pPr>
              <w:jc w:val="both"/>
              <w:rPr>
                <w:rFonts w:ascii="Calibri" w:hAnsi="Calibri" w:cs="Calibri"/>
              </w:rPr>
            </w:pPr>
            <w:r>
              <w:rPr>
                <w:rFonts w:ascii="Calibri" w:hAnsi="Calibri" w:cs="Calibri"/>
              </w:rPr>
              <w:t>8.</w:t>
            </w:r>
            <w:r w:rsidRPr="006C24F7">
              <w:rPr>
                <w:rFonts w:ascii="Calibri" w:hAnsi="Calibri" w:cs="Calibri"/>
              </w:rPr>
              <w:t xml:space="preserve"> Протокол рассмотрения заявок </w:t>
            </w:r>
            <w:r w:rsidRPr="006C24F7">
              <w:rPr>
                <w:rFonts w:ascii="Calibri" w:hAnsi="Calibri" w:cs="Calibri"/>
                <w:b/>
                <w:color w:val="943634" w:themeColor="accent2" w:themeShade="BF"/>
              </w:rPr>
              <w:t>не позднее рабочего дня</w:t>
            </w:r>
            <w:r w:rsidRPr="006C24F7">
              <w:rPr>
                <w:rFonts w:ascii="Calibri" w:hAnsi="Calibri" w:cs="Calibri"/>
              </w:rPr>
              <w:t>, следующего за датой подписания этого протокола, размещается в единой информационной системе.</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6.</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 рассмотрения и оценки заявок на участие в конкурсе</w:t>
            </w:r>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6C24F7" w:rsidP="006C24F7">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04</w:t>
            </w:r>
            <w:r w:rsidR="00673B17" w:rsidRPr="006C24F7">
              <w:rPr>
                <w:rFonts w:ascii="Arial" w:eastAsia="Times New Roman" w:hAnsi="Arial" w:cs="Arial"/>
                <w:b/>
                <w:color w:val="943634" w:themeColor="accent2" w:themeShade="BF"/>
                <w:sz w:val="20"/>
                <w:szCs w:val="20"/>
                <w:lang w:eastAsia="ru-RU"/>
              </w:rPr>
              <w:t>.0</w:t>
            </w:r>
            <w:r w:rsidRPr="006C24F7">
              <w:rPr>
                <w:rFonts w:ascii="Arial" w:eastAsia="Times New Roman" w:hAnsi="Arial" w:cs="Arial"/>
                <w:b/>
                <w:color w:val="943634" w:themeColor="accent2" w:themeShade="BF"/>
                <w:sz w:val="20"/>
                <w:szCs w:val="20"/>
                <w:lang w:eastAsia="ru-RU"/>
              </w:rPr>
              <w:t>7</w:t>
            </w:r>
            <w:r w:rsidR="00673B17" w:rsidRPr="006C24F7">
              <w:rPr>
                <w:rFonts w:ascii="Arial" w:eastAsia="Times New Roman" w:hAnsi="Arial" w:cs="Arial"/>
                <w:b/>
                <w:color w:val="943634" w:themeColor="accent2" w:themeShade="BF"/>
                <w:sz w:val="20"/>
                <w:szCs w:val="20"/>
                <w:lang w:eastAsia="ru-RU"/>
              </w:rPr>
              <w:t>.2016</w:t>
            </w:r>
            <w:r w:rsidRPr="006C24F7">
              <w:rPr>
                <w:rFonts w:ascii="Arial" w:eastAsia="Times New Roman" w:hAnsi="Arial" w:cs="Arial"/>
                <w:b/>
                <w:color w:val="943634" w:themeColor="accent2" w:themeShade="BF"/>
                <w:sz w:val="20"/>
                <w:szCs w:val="20"/>
                <w:lang w:eastAsia="ru-RU"/>
              </w:rPr>
              <w:t xml:space="preserve"> г.</w:t>
            </w:r>
          </w:p>
        </w:tc>
      </w:tr>
      <w:tr w:rsidR="00C13B42" w:rsidRPr="00F84D8E" w:rsidTr="00C13B42">
        <w:trPr>
          <w:trHeight w:val="4132"/>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674C2" w:rsidRDefault="00C13B42"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674C2">
              <w:rPr>
                <w:rFonts w:ascii="Times New Roman" w:eastAsia="Times New Roman" w:hAnsi="Times New Roman" w:cs="Times New Roman"/>
                <w:sz w:val="24"/>
                <w:szCs w:val="24"/>
                <w:lang w:eastAsia="ru-RU"/>
              </w:rPr>
              <w:t>Рассмотрение и оценка заявок на участие в конкурсе:</w:t>
            </w:r>
          </w:p>
          <w:p w:rsidR="00C13B42" w:rsidRDefault="00C13B42" w:rsidP="00F674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C24F7">
              <w:rPr>
                <w:rFonts w:ascii="Times New Roman" w:eastAsia="Times New Roman" w:hAnsi="Times New Roman" w:cs="Times New Roman"/>
                <w:b/>
                <w:color w:val="943634" w:themeColor="accent2" w:themeShade="BF"/>
                <w:sz w:val="24"/>
                <w:szCs w:val="24"/>
                <w:lang w:eastAsia="ru-RU"/>
              </w:rPr>
              <w:t xml:space="preserve">Срок рассмотрения и оценки заявок на участие в конкурсе не может превышать двадцать дней </w:t>
            </w:r>
            <w:proofErr w:type="gramStart"/>
            <w:r w:rsidRPr="006C24F7">
              <w:rPr>
                <w:rFonts w:ascii="Times New Roman" w:eastAsia="Times New Roman" w:hAnsi="Times New Roman" w:cs="Times New Roman"/>
                <w:b/>
                <w:color w:val="943634" w:themeColor="accent2" w:themeShade="BF"/>
                <w:sz w:val="24"/>
                <w:szCs w:val="24"/>
                <w:lang w:eastAsia="ru-RU"/>
              </w:rPr>
              <w:t>с даты вскрытия</w:t>
            </w:r>
            <w:proofErr w:type="gramEnd"/>
            <w:r w:rsidRPr="006C24F7">
              <w:rPr>
                <w:rFonts w:ascii="Times New Roman" w:eastAsia="Times New Roman" w:hAnsi="Times New Roman" w:cs="Times New Roman"/>
                <w:b/>
                <w:color w:val="943634" w:themeColor="accent2" w:themeShade="BF"/>
                <w:sz w:val="24"/>
                <w:szCs w:val="24"/>
                <w:lang w:eastAsia="ru-RU"/>
              </w:rPr>
              <w:t xml:space="preserve"> конвертов</w:t>
            </w:r>
            <w:r w:rsidRPr="00F674C2">
              <w:rPr>
                <w:rFonts w:ascii="Times New Roman" w:eastAsia="Times New Roman" w:hAnsi="Times New Roman" w:cs="Times New Roman"/>
                <w:sz w:val="24"/>
                <w:szCs w:val="24"/>
                <w:lang w:eastAsia="ru-RU"/>
              </w:rPr>
              <w:t xml:space="preserve"> с такими заявками и (или) открытия доступа к поданным в форме электронных документов заявкам на участие в конкурсе.</w:t>
            </w:r>
          </w:p>
          <w:p w:rsidR="00C13B42" w:rsidRPr="003E337D" w:rsidRDefault="00C13B42" w:rsidP="00681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337D">
              <w:rPr>
                <w:rFonts w:ascii="Times New Roman" w:hAnsi="Times New Roman" w:cs="Times New Roman"/>
                <w:sz w:val="24"/>
                <w:szCs w:val="24"/>
              </w:rPr>
              <w:t>Заявка на участие в</w:t>
            </w:r>
            <w:r w:rsidRPr="006816D2">
              <w:rPr>
                <w:rFonts w:ascii="Times New Roman" w:hAnsi="Times New Roman" w:cs="Times New Roman"/>
                <w:sz w:val="24"/>
                <w:szCs w:val="24"/>
              </w:rPr>
              <w:t xml:space="preserve"> открытом</w:t>
            </w:r>
            <w:r w:rsidRPr="003E337D">
              <w:rPr>
                <w:rFonts w:ascii="Times New Roman" w:hAnsi="Times New Roman" w:cs="Times New Roman"/>
                <w:sz w:val="24"/>
                <w:szCs w:val="24"/>
              </w:rPr>
              <w:t xml:space="preserve"> конкурсе признается надлежащей, если она соответствует извещению </w:t>
            </w:r>
            <w:r w:rsidRPr="006816D2">
              <w:rPr>
                <w:rFonts w:ascii="Times New Roman" w:hAnsi="Times New Roman" w:cs="Times New Roman"/>
                <w:sz w:val="24"/>
                <w:szCs w:val="24"/>
              </w:rPr>
              <w:t xml:space="preserve">на </w:t>
            </w:r>
            <w:r w:rsidRPr="003E337D">
              <w:rPr>
                <w:rFonts w:ascii="Times New Roman" w:hAnsi="Times New Roman" w:cs="Times New Roman"/>
                <w:sz w:val="24"/>
                <w:szCs w:val="24"/>
              </w:rPr>
              <w:t xml:space="preserve">участие в </w:t>
            </w:r>
            <w:r w:rsidRPr="006816D2">
              <w:rPr>
                <w:rFonts w:ascii="Times New Roman" w:hAnsi="Times New Roman" w:cs="Times New Roman"/>
                <w:sz w:val="24"/>
                <w:szCs w:val="24"/>
              </w:rPr>
              <w:t>открытом</w:t>
            </w:r>
            <w:r w:rsidRPr="003E337D">
              <w:rPr>
                <w:rFonts w:ascii="Times New Roman" w:hAnsi="Times New Roman" w:cs="Times New Roman"/>
                <w:sz w:val="24"/>
                <w:szCs w:val="24"/>
              </w:rPr>
              <w:t xml:space="preserve"> конкурсе и конкурсной документации, а участник, подавший такую заявку, соответствует требованиям, которые предъявляются к участнику </w:t>
            </w:r>
            <w:r w:rsidRPr="006816D2">
              <w:rPr>
                <w:rFonts w:ascii="Times New Roman" w:hAnsi="Times New Roman" w:cs="Times New Roman"/>
                <w:sz w:val="24"/>
                <w:szCs w:val="24"/>
              </w:rPr>
              <w:t>открытого конкурса</w:t>
            </w:r>
            <w:r w:rsidRPr="003E337D">
              <w:rPr>
                <w:rFonts w:ascii="Times New Roman" w:hAnsi="Times New Roman" w:cs="Times New Roman"/>
                <w:sz w:val="24"/>
                <w:szCs w:val="24"/>
              </w:rPr>
              <w:t xml:space="preserve"> и указаны в конкурсной документации.</w:t>
            </w:r>
          </w:p>
          <w:p w:rsidR="00C13B42" w:rsidRDefault="00C13B42" w:rsidP="006816D2">
            <w:pPr>
              <w:autoSpaceDE w:val="0"/>
              <w:autoSpaceDN w:val="0"/>
              <w:adjustRightInd w:val="0"/>
              <w:spacing w:after="0" w:line="240" w:lineRule="auto"/>
              <w:jc w:val="both"/>
              <w:rPr>
                <w:rFonts w:ascii="Times New Roman" w:hAnsi="Times New Roman" w:cs="Times New Roman"/>
                <w:sz w:val="24"/>
                <w:szCs w:val="24"/>
              </w:rPr>
            </w:pPr>
            <w:r w:rsidRPr="003E337D">
              <w:rPr>
                <w:rFonts w:ascii="Times New Roman" w:hAnsi="Times New Roman" w:cs="Times New Roman"/>
                <w:sz w:val="24"/>
                <w:szCs w:val="24"/>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w:t>
            </w:r>
            <w:r w:rsidRPr="006816D2">
              <w:rPr>
                <w:rFonts w:ascii="Times New Roman" w:hAnsi="Times New Roman" w:cs="Times New Roman"/>
                <w:sz w:val="24"/>
                <w:szCs w:val="24"/>
              </w:rPr>
              <w:t xml:space="preserve">анным в конкурсной документации, а также в случае установления недостоверности информации, </w:t>
            </w:r>
            <w:r w:rsidRPr="003E337D">
              <w:rPr>
                <w:rFonts w:ascii="Times New Roman" w:hAnsi="Times New Roman" w:cs="Times New Roman"/>
                <w:sz w:val="24"/>
                <w:szCs w:val="24"/>
              </w:rPr>
              <w:t>содержащейся в документах, представленных участником конкурса</w:t>
            </w:r>
            <w:r w:rsidRPr="006816D2">
              <w:rPr>
                <w:rFonts w:ascii="Times New Roman" w:hAnsi="Times New Roman" w:cs="Times New Roman"/>
                <w:sz w:val="24"/>
                <w:szCs w:val="24"/>
              </w:rPr>
              <w:t>.</w:t>
            </w:r>
          </w:p>
          <w:p w:rsidR="00DA4464" w:rsidRPr="00301E2D" w:rsidRDefault="00DA4464" w:rsidP="00DA44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01E2D">
              <w:rPr>
                <w:rFonts w:ascii="Times New Roman" w:hAnsi="Times New Roman" w:cs="Times New Roman"/>
                <w:sz w:val="24"/>
                <w:szCs w:val="24"/>
              </w:rPr>
              <w:t>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DA4464" w:rsidRPr="00301E2D" w:rsidRDefault="00DA4464" w:rsidP="00DA4464">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5. </w:t>
            </w:r>
            <w:r w:rsidRPr="00301E2D">
              <w:rPr>
                <w:rFonts w:ascii="Times New Roman" w:hAnsi="Times New Roman" w:cs="Times New Roman"/>
                <w:sz w:val="24"/>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Pr="00301E2D">
              <w:rPr>
                <w:rFonts w:ascii="Arial" w:hAnsi="Arial" w:cs="Arial"/>
                <w:sz w:val="20"/>
                <w:szCs w:val="20"/>
              </w:rPr>
              <w:t>.</w:t>
            </w:r>
          </w:p>
          <w:p w:rsidR="00DA4464" w:rsidRPr="006816D2" w:rsidRDefault="00DA4464" w:rsidP="00DA4464">
            <w:pPr>
              <w:autoSpaceDE w:val="0"/>
              <w:autoSpaceDN w:val="0"/>
              <w:adjustRightInd w:val="0"/>
              <w:spacing w:after="0" w:line="240" w:lineRule="auto"/>
              <w:jc w:val="both"/>
              <w:rPr>
                <w:rFonts w:ascii="Arial" w:hAnsi="Arial" w:cs="Arial"/>
                <w:sz w:val="20"/>
                <w:szCs w:val="20"/>
              </w:rPr>
            </w:pPr>
            <w:r w:rsidRPr="00301E2D">
              <w:rPr>
                <w:rFonts w:ascii="Times New Roman" w:hAnsi="Times New Roman" w:cs="Times New Roman"/>
                <w:sz w:val="24"/>
                <w:szCs w:val="24"/>
              </w:rPr>
              <w:t xml:space="preserve">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301E2D">
              <w:rPr>
                <w:rFonts w:ascii="Times New Roman" w:hAnsi="Times New Roman" w:cs="Times New Roman"/>
                <w:sz w:val="24"/>
                <w:szCs w:val="24"/>
              </w:rPr>
              <w:t>конкурсе</w:t>
            </w:r>
            <w:proofErr w:type="gramEnd"/>
            <w:r w:rsidRPr="00301E2D">
              <w:rPr>
                <w:rFonts w:ascii="Times New Roman" w:hAnsi="Times New Roman" w:cs="Times New Roman"/>
                <w:sz w:val="24"/>
                <w:szCs w:val="24"/>
              </w:rPr>
              <w:t xml:space="preserve"> которого присвоен первый номер</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6F561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6F5616">
              <w:rPr>
                <w:rFonts w:ascii="Arial" w:eastAsia="Times New Roman" w:hAnsi="Arial" w:cs="Arial"/>
                <w:sz w:val="20"/>
                <w:szCs w:val="20"/>
                <w:lang w:eastAsia="ru-RU"/>
              </w:rPr>
              <w:t>17</w:t>
            </w:r>
            <w:r w:rsidR="00F84D8E" w:rsidRPr="006F561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 Разъяснения документации. Отказ от проведения конкурса</w:t>
            </w:r>
          </w:p>
        </w:tc>
      </w:tr>
      <w:tr w:rsidR="00446226" w:rsidRPr="00F84D8E" w:rsidTr="00C87F8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.1</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w:t>
            </w:r>
            <w:r w:rsidR="006C24F7" w:rsidRPr="009A342F">
              <w:rPr>
                <w:rFonts w:ascii="Arial" w:eastAsia="Times New Roman" w:hAnsi="Arial" w:cs="Arial"/>
                <w:b/>
                <w:color w:val="943634" w:themeColor="accent2" w:themeShade="BF"/>
                <w:sz w:val="20"/>
                <w:szCs w:val="20"/>
                <w:lang w:eastAsia="ru-RU"/>
              </w:rPr>
              <w:t xml:space="preserve"> 25.06.2016 г.</w:t>
            </w:r>
          </w:p>
          <w:p w:rsidR="00C87BA2" w:rsidRPr="00C87BA2" w:rsidRDefault="00C87BA2" w:rsidP="00F84D8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BA2">
              <w:rPr>
                <w:rFonts w:ascii="Times New Roman" w:eastAsia="Times New Roman" w:hAnsi="Times New Roman" w:cs="Times New Roman"/>
                <w:sz w:val="24"/>
                <w:szCs w:val="24"/>
                <w:lang w:eastAsia="ru-RU"/>
              </w:rPr>
              <w:t>Не позднее, чем за пять дней до даты окончания срока подачи заявок.</w:t>
            </w:r>
          </w:p>
        </w:tc>
      </w:tr>
      <w:tr w:rsidR="00446226" w:rsidRPr="00F84D8E" w:rsidTr="00C87F8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.2</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Разъяснения документации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 начала предоставления разъяснений:</w:t>
            </w:r>
            <w:r w:rsidR="009A342F" w:rsidRPr="009A342F">
              <w:rPr>
                <w:rFonts w:ascii="Arial" w:eastAsia="Times New Roman" w:hAnsi="Arial" w:cs="Arial"/>
                <w:b/>
                <w:color w:val="943634" w:themeColor="accent2" w:themeShade="BF"/>
                <w:sz w:val="20"/>
                <w:szCs w:val="20"/>
                <w:lang w:eastAsia="ru-RU"/>
              </w:rPr>
              <w:t xml:space="preserve"> 31</w:t>
            </w:r>
            <w:r w:rsidR="0043406B" w:rsidRPr="009A342F">
              <w:rPr>
                <w:rFonts w:ascii="Arial" w:eastAsia="Times New Roman" w:hAnsi="Arial" w:cs="Arial"/>
                <w:b/>
                <w:color w:val="943634" w:themeColor="accent2" w:themeShade="BF"/>
                <w:sz w:val="20"/>
                <w:szCs w:val="20"/>
                <w:lang w:eastAsia="ru-RU"/>
              </w:rPr>
              <w:t>.0</w:t>
            </w:r>
            <w:r w:rsidR="009A342F" w:rsidRPr="009A342F">
              <w:rPr>
                <w:rFonts w:ascii="Arial" w:eastAsia="Times New Roman" w:hAnsi="Arial" w:cs="Arial"/>
                <w:b/>
                <w:color w:val="943634" w:themeColor="accent2" w:themeShade="BF"/>
                <w:sz w:val="20"/>
                <w:szCs w:val="20"/>
                <w:lang w:eastAsia="ru-RU"/>
              </w:rPr>
              <w:t>5</w:t>
            </w:r>
            <w:r w:rsidR="00673B17" w:rsidRPr="009A342F">
              <w:rPr>
                <w:rFonts w:ascii="Arial" w:eastAsia="Times New Roman" w:hAnsi="Arial" w:cs="Arial"/>
                <w:b/>
                <w:color w:val="943634" w:themeColor="accent2" w:themeShade="BF"/>
                <w:sz w:val="20"/>
                <w:szCs w:val="20"/>
                <w:lang w:eastAsia="ru-RU"/>
              </w:rPr>
              <w:t>.2016</w:t>
            </w:r>
          </w:p>
          <w:p w:rsidR="00F84D8E" w:rsidRPr="00F84D8E" w:rsidRDefault="00F84D8E" w:rsidP="009A342F">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A342F">
              <w:rPr>
                <w:rFonts w:ascii="Arial" w:eastAsia="Times New Roman" w:hAnsi="Arial" w:cs="Arial"/>
                <w:b/>
                <w:color w:val="943634" w:themeColor="accent2" w:themeShade="BF"/>
                <w:sz w:val="20"/>
                <w:szCs w:val="20"/>
                <w:lang w:eastAsia="ru-RU"/>
              </w:rPr>
              <w:t>Дата окончания предоставления разъяснений</w:t>
            </w:r>
            <w:r w:rsidR="00C87F88" w:rsidRPr="009A342F">
              <w:rPr>
                <w:rFonts w:ascii="Arial" w:eastAsia="Times New Roman" w:hAnsi="Arial" w:cs="Arial"/>
                <w:b/>
                <w:color w:val="943634" w:themeColor="accent2" w:themeShade="BF"/>
                <w:sz w:val="20"/>
                <w:szCs w:val="20"/>
                <w:lang w:eastAsia="ru-RU"/>
              </w:rPr>
              <w:t>:</w:t>
            </w:r>
            <w:r w:rsidR="009A342F" w:rsidRPr="009A342F">
              <w:rPr>
                <w:rFonts w:ascii="Arial" w:eastAsia="Times New Roman" w:hAnsi="Arial" w:cs="Arial"/>
                <w:b/>
                <w:color w:val="943634" w:themeColor="accent2" w:themeShade="BF"/>
                <w:sz w:val="20"/>
                <w:szCs w:val="20"/>
                <w:lang w:eastAsia="ru-RU"/>
              </w:rPr>
              <w:t xml:space="preserve"> </w:t>
            </w:r>
            <w:r w:rsidR="0043406B" w:rsidRPr="009A342F">
              <w:rPr>
                <w:rFonts w:ascii="Arial" w:eastAsia="Times New Roman" w:hAnsi="Arial" w:cs="Arial"/>
                <w:b/>
                <w:color w:val="943634" w:themeColor="accent2" w:themeShade="BF"/>
                <w:sz w:val="20"/>
                <w:szCs w:val="20"/>
                <w:lang w:eastAsia="ru-RU"/>
              </w:rPr>
              <w:t>2</w:t>
            </w:r>
            <w:r w:rsidR="009A342F" w:rsidRPr="009A342F">
              <w:rPr>
                <w:rFonts w:ascii="Arial" w:eastAsia="Times New Roman" w:hAnsi="Arial" w:cs="Arial"/>
                <w:b/>
                <w:color w:val="943634" w:themeColor="accent2" w:themeShade="BF"/>
                <w:sz w:val="20"/>
                <w:szCs w:val="20"/>
                <w:lang w:eastAsia="ru-RU"/>
              </w:rPr>
              <w:t>5</w:t>
            </w:r>
            <w:r w:rsidR="006C7D73" w:rsidRPr="009A342F">
              <w:rPr>
                <w:rFonts w:ascii="Arial" w:eastAsia="Times New Roman" w:hAnsi="Arial" w:cs="Arial"/>
                <w:b/>
                <w:color w:val="943634" w:themeColor="accent2" w:themeShade="BF"/>
                <w:sz w:val="20"/>
                <w:szCs w:val="20"/>
                <w:lang w:eastAsia="ru-RU"/>
              </w:rPr>
              <w:t>.0</w:t>
            </w:r>
            <w:r w:rsidR="009A342F" w:rsidRPr="009A342F">
              <w:rPr>
                <w:rFonts w:ascii="Arial" w:eastAsia="Times New Roman" w:hAnsi="Arial" w:cs="Arial"/>
                <w:b/>
                <w:color w:val="943634" w:themeColor="accent2" w:themeShade="BF"/>
                <w:sz w:val="20"/>
                <w:szCs w:val="20"/>
                <w:lang w:eastAsia="ru-RU"/>
              </w:rPr>
              <w:t>6</w:t>
            </w:r>
            <w:r w:rsidR="006C7D73" w:rsidRPr="009A342F">
              <w:rPr>
                <w:rFonts w:ascii="Arial" w:eastAsia="Times New Roman" w:hAnsi="Arial" w:cs="Arial"/>
                <w:b/>
                <w:color w:val="943634" w:themeColor="accent2" w:themeShade="BF"/>
                <w:sz w:val="20"/>
                <w:szCs w:val="20"/>
                <w:lang w:eastAsia="ru-RU"/>
              </w:rPr>
              <w:t>.2016</w:t>
            </w:r>
          </w:p>
        </w:tc>
      </w:tr>
      <w:tr w:rsidR="00446226" w:rsidRPr="00F84D8E" w:rsidTr="00C87F8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Порядок предоставления разъяснений</w:t>
            </w:r>
            <w:r w:rsidRPr="00C87F88">
              <w:rPr>
                <w:rFonts w:ascii="Arial" w:eastAsia="Times New Roman" w:hAnsi="Arial" w:cs="Arial"/>
                <w:sz w:val="20"/>
                <w:szCs w:val="20"/>
                <w:lang w:eastAsia="ru-RU"/>
              </w:rPr>
              <w:t xml:space="preserve"> </w:t>
            </w:r>
            <w:r w:rsidRPr="00C87F88">
              <w:rPr>
                <w:rFonts w:ascii="Arial" w:eastAsia="Times New Roman" w:hAnsi="Arial" w:cs="Arial"/>
                <w:b/>
                <w:sz w:val="20"/>
                <w:szCs w:val="20"/>
                <w:lang w:eastAsia="ru-RU"/>
              </w:rPr>
              <w:t>положений документации участникам</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Times New Roman" w:eastAsia="Times New Roman" w:hAnsi="Times New Roman" w:cs="Times New Roman"/>
                <w:b/>
                <w:color w:val="943634" w:themeColor="accent2" w:themeShade="BF"/>
                <w:sz w:val="24"/>
                <w:szCs w:val="24"/>
                <w:lang w:eastAsia="ru-RU"/>
              </w:rPr>
            </w:pPr>
            <w:r w:rsidRPr="00C87F88">
              <w:rPr>
                <w:rFonts w:ascii="Times New Roman" w:eastAsia="Times New Roman" w:hAnsi="Times New Roman" w:cs="Times New Roman"/>
                <w:sz w:val="24"/>
                <w:szCs w:val="24"/>
                <w:lang w:eastAsia="ru-RU"/>
              </w:rPr>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C87F88">
              <w:rPr>
                <w:rFonts w:ascii="Times New Roman" w:eastAsia="Times New Roman" w:hAnsi="Times New Roman" w:cs="Times New Roman"/>
                <w:sz w:val="24"/>
                <w:szCs w:val="24"/>
                <w:lang w:eastAsia="ru-RU"/>
              </w:rPr>
              <w:t>позднее</w:t>
            </w:r>
            <w:proofErr w:type="gramEnd"/>
            <w:r w:rsidRPr="00C87F88">
              <w:rPr>
                <w:rFonts w:ascii="Times New Roman" w:eastAsia="Times New Roman" w:hAnsi="Times New Roman" w:cs="Times New Roman"/>
                <w:sz w:val="24"/>
                <w:szCs w:val="24"/>
                <w:lang w:eastAsia="ru-RU"/>
              </w:rPr>
              <w:t xml:space="preserve"> чем за </w:t>
            </w:r>
            <w:r w:rsidRPr="009A342F">
              <w:rPr>
                <w:rFonts w:ascii="Times New Roman" w:eastAsia="Times New Roman" w:hAnsi="Times New Roman" w:cs="Times New Roman"/>
                <w:b/>
                <w:color w:val="943634" w:themeColor="accent2" w:themeShade="BF"/>
                <w:sz w:val="24"/>
                <w:szCs w:val="24"/>
                <w:lang w:eastAsia="ru-RU"/>
              </w:rPr>
              <w:t>пять дней до даты окончания срока подачи заявок на участие в открытом конкурсе.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 xml:space="preserve">Запрос направляется на электронный адрес: </w:t>
            </w:r>
            <w:proofErr w:type="spellStart"/>
            <w:r w:rsidR="009A342F" w:rsidRPr="009A342F">
              <w:rPr>
                <w:sz w:val="24"/>
                <w:szCs w:val="24"/>
                <w:lang w:val="en-US"/>
              </w:rPr>
              <w:t>vek</w:t>
            </w:r>
            <w:proofErr w:type="spellEnd"/>
            <w:r w:rsidR="009A342F" w:rsidRPr="009A342F">
              <w:rPr>
                <w:sz w:val="24"/>
                <w:szCs w:val="24"/>
              </w:rPr>
              <w:t>_19@</w:t>
            </w:r>
            <w:r w:rsidR="009A342F" w:rsidRPr="009A342F">
              <w:rPr>
                <w:sz w:val="24"/>
                <w:szCs w:val="24"/>
                <w:lang w:val="en-US"/>
              </w:rPr>
              <w:t>mail</w:t>
            </w:r>
            <w:r w:rsidR="009A342F" w:rsidRPr="009A342F">
              <w:rPr>
                <w:sz w:val="24"/>
                <w:szCs w:val="24"/>
              </w:rPr>
              <w:t>.</w:t>
            </w:r>
            <w:proofErr w:type="spellStart"/>
            <w:r w:rsidR="009A342F" w:rsidRPr="009A342F">
              <w:rPr>
                <w:sz w:val="24"/>
                <w:szCs w:val="24"/>
                <w:lang w:val="en-US"/>
              </w:rPr>
              <w:t>ru</w:t>
            </w:r>
            <w:proofErr w:type="spellEnd"/>
          </w:p>
          <w:p w:rsidR="00F84D8E" w:rsidRPr="00C87F88" w:rsidRDefault="00F84D8E" w:rsidP="00C87F8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F88">
              <w:rPr>
                <w:rFonts w:ascii="Times New Roman" w:eastAsia="Times New Roman" w:hAnsi="Times New Roman" w:cs="Times New Roman"/>
                <w:sz w:val="24"/>
                <w:szCs w:val="24"/>
                <w:lang w:eastAsia="ru-RU"/>
              </w:rPr>
              <w:t xml:space="preserve">В течение </w:t>
            </w:r>
            <w:r w:rsidRPr="009A342F">
              <w:rPr>
                <w:rFonts w:ascii="Times New Roman" w:eastAsia="Times New Roman" w:hAnsi="Times New Roman" w:cs="Times New Roman"/>
                <w:b/>
                <w:color w:val="943634" w:themeColor="accent2" w:themeShade="BF"/>
                <w:sz w:val="24"/>
                <w:szCs w:val="24"/>
                <w:lang w:eastAsia="ru-RU"/>
              </w:rPr>
              <w:t>одного рабочего дня</w:t>
            </w:r>
            <w:r w:rsidRPr="009A342F">
              <w:rPr>
                <w:rFonts w:ascii="Times New Roman" w:eastAsia="Times New Roman" w:hAnsi="Times New Roman" w:cs="Times New Roman"/>
                <w:color w:val="943634" w:themeColor="accent2" w:themeShade="BF"/>
                <w:sz w:val="24"/>
                <w:szCs w:val="24"/>
                <w:lang w:eastAsia="ru-RU"/>
              </w:rPr>
              <w:t xml:space="preserve"> </w:t>
            </w:r>
            <w:proofErr w:type="gramStart"/>
            <w:r w:rsidRPr="00C87F88">
              <w:rPr>
                <w:rFonts w:ascii="Times New Roman" w:eastAsia="Times New Roman" w:hAnsi="Times New Roman" w:cs="Times New Roman"/>
                <w:sz w:val="24"/>
                <w:szCs w:val="24"/>
                <w:lang w:eastAsia="ru-RU"/>
              </w:rPr>
              <w:t>с даты направления</w:t>
            </w:r>
            <w:proofErr w:type="gramEnd"/>
            <w:r w:rsidRPr="00C87F88">
              <w:rPr>
                <w:rFonts w:ascii="Times New Roman" w:eastAsia="Times New Roman" w:hAnsi="Times New Roman" w:cs="Times New Roman"/>
                <w:sz w:val="24"/>
                <w:szCs w:val="24"/>
                <w:lang w:eastAsia="ru-RU"/>
              </w:rPr>
              <w:t xml:space="preserve"> разъяснений положений конкурсной документации такие </w:t>
            </w:r>
            <w:r w:rsidRPr="00C87F88">
              <w:rPr>
                <w:rFonts w:ascii="Times New Roman" w:eastAsia="Times New Roman" w:hAnsi="Times New Roman" w:cs="Times New Roman"/>
                <w:sz w:val="24"/>
                <w:szCs w:val="24"/>
                <w:lang w:eastAsia="ru-RU"/>
              </w:rPr>
              <w:lastRenderedPageBreak/>
              <w:t xml:space="preserve">разъяснения </w:t>
            </w:r>
            <w:r w:rsidR="00C87F88">
              <w:rPr>
                <w:rFonts w:ascii="Times New Roman" w:eastAsia="Times New Roman" w:hAnsi="Times New Roman" w:cs="Times New Roman"/>
                <w:sz w:val="24"/>
                <w:szCs w:val="24"/>
                <w:lang w:eastAsia="ru-RU"/>
              </w:rPr>
              <w:t>размещаются организатором открытого конкурса</w:t>
            </w:r>
            <w:r w:rsidRPr="00C87F88">
              <w:rPr>
                <w:rFonts w:ascii="Times New Roman" w:eastAsia="Times New Roman" w:hAnsi="Times New Roman" w:cs="Times New Roman"/>
                <w:sz w:val="24"/>
                <w:szCs w:val="24"/>
                <w:lang w:eastAsia="ru-RU"/>
              </w:rPr>
              <w:t xml:space="preserve"> в информационной системе</w:t>
            </w:r>
            <w:r w:rsidR="00C87F88">
              <w:rPr>
                <w:rFonts w:ascii="Times New Roman" w:eastAsia="Times New Roman" w:hAnsi="Times New Roman" w:cs="Times New Roman"/>
                <w:sz w:val="24"/>
                <w:szCs w:val="24"/>
                <w:lang w:eastAsia="ru-RU"/>
              </w:rPr>
              <w:t xml:space="preserve"> «Интернет» </w:t>
            </w:r>
            <w:r w:rsidRPr="00C87F88">
              <w:rPr>
                <w:rFonts w:ascii="Times New Roman" w:eastAsia="Times New Roman" w:hAnsi="Times New Roman" w:cs="Times New Roman"/>
                <w:sz w:val="24"/>
                <w:szCs w:val="24"/>
                <w:lang w:eastAsia="ru-RU"/>
              </w:rPr>
              <w:t xml:space="preserve">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r w:rsidR="00C87F88" w:rsidRPr="00C87F88">
              <w:rPr>
                <w:rFonts w:ascii="Times New Roman" w:eastAsia="Times New Roman" w:hAnsi="Times New Roman" w:cs="Times New Roman"/>
                <w:sz w:val="24"/>
                <w:szCs w:val="24"/>
                <w:lang w:eastAsia="ru-RU"/>
              </w:rPr>
              <w:t>.</w:t>
            </w:r>
          </w:p>
        </w:tc>
      </w:tr>
      <w:tr w:rsidR="00446226" w:rsidRPr="00F84D8E" w:rsidTr="00D47FD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512E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512EBE">
              <w:rPr>
                <w:rFonts w:ascii="Arial" w:eastAsia="Times New Roman" w:hAnsi="Arial" w:cs="Arial"/>
                <w:sz w:val="20"/>
                <w:szCs w:val="20"/>
                <w:lang w:eastAsia="ru-RU"/>
              </w:rPr>
              <w:lastRenderedPageBreak/>
              <w:t>17</w:t>
            </w:r>
            <w:r w:rsidR="00F84D8E" w:rsidRPr="00512EBE">
              <w:rPr>
                <w:rFonts w:ascii="Arial" w:eastAsia="Times New Roman" w:hAnsi="Arial" w:cs="Arial"/>
                <w:sz w:val="20"/>
                <w:szCs w:val="20"/>
                <w:lang w:eastAsia="ru-RU"/>
              </w:rPr>
              <w:t>.3</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512E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512EBE">
              <w:rPr>
                <w:rFonts w:ascii="Arial" w:eastAsia="Times New Roman" w:hAnsi="Arial" w:cs="Arial"/>
                <w:b/>
                <w:sz w:val="20"/>
                <w:szCs w:val="20"/>
                <w:lang w:eastAsia="ru-RU"/>
              </w:rPr>
              <w:t>Возможность отказаться от проведения закупки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2FE2" w:rsidRDefault="00512EBE" w:rsidP="00CD2FE2">
            <w:pPr>
              <w:spacing w:after="0"/>
              <w:ind w:firstLine="540"/>
              <w:rPr>
                <w:rFonts w:ascii="Times New Roman" w:hAnsi="Times New Roman" w:cs="Times New Roman"/>
                <w:sz w:val="24"/>
                <w:szCs w:val="24"/>
              </w:rPr>
            </w:pPr>
            <w:r w:rsidRPr="00512EBE">
              <w:rPr>
                <w:rFonts w:ascii="Times New Roman" w:eastAsia="Times New Roman" w:hAnsi="Times New Roman" w:cs="Times New Roman"/>
                <w:sz w:val="24"/>
                <w:szCs w:val="24"/>
                <w:lang w:eastAsia="ru-RU"/>
              </w:rPr>
              <w:t xml:space="preserve">Не позднее, чем </w:t>
            </w:r>
            <w:r w:rsidRPr="009A342F">
              <w:rPr>
                <w:rFonts w:ascii="Times New Roman" w:eastAsia="Times New Roman" w:hAnsi="Times New Roman" w:cs="Times New Roman"/>
                <w:b/>
                <w:color w:val="943634" w:themeColor="accent2" w:themeShade="BF"/>
                <w:sz w:val="24"/>
                <w:szCs w:val="24"/>
                <w:lang w:eastAsia="ru-RU"/>
              </w:rPr>
              <w:t>за пять дней</w:t>
            </w:r>
            <w:r w:rsidRPr="009A342F">
              <w:rPr>
                <w:rFonts w:ascii="Times New Roman" w:eastAsia="Times New Roman" w:hAnsi="Times New Roman" w:cs="Times New Roman"/>
                <w:color w:val="943634" w:themeColor="accent2" w:themeShade="BF"/>
                <w:sz w:val="24"/>
                <w:szCs w:val="24"/>
                <w:lang w:eastAsia="ru-RU"/>
              </w:rPr>
              <w:t xml:space="preserve"> </w:t>
            </w:r>
            <w:r w:rsidRPr="00512EBE">
              <w:rPr>
                <w:rFonts w:ascii="Times New Roman" w:eastAsia="Times New Roman" w:hAnsi="Times New Roman" w:cs="Times New Roman"/>
                <w:sz w:val="24"/>
                <w:szCs w:val="24"/>
                <w:lang w:eastAsia="ru-RU"/>
              </w:rPr>
              <w:t>до даты окончания срока подачи заявок организатор открытого конкурса вправе отказаться от его проведения.</w:t>
            </w:r>
            <w:r w:rsidR="00CD2FE2" w:rsidRPr="009A342F">
              <w:rPr>
                <w:rFonts w:ascii="Times New Roman" w:hAnsi="Times New Roman" w:cs="Times New Roman"/>
                <w:sz w:val="24"/>
                <w:szCs w:val="24"/>
              </w:rPr>
              <w:t xml:space="preserve"> </w:t>
            </w:r>
            <w:r w:rsidR="00CD2FE2" w:rsidRPr="009A342F">
              <w:rPr>
                <w:rFonts w:ascii="Times New Roman" w:hAnsi="Times New Roman" w:cs="Times New Roman"/>
                <w:color w:val="943634" w:themeColor="accent2" w:themeShade="BF"/>
                <w:sz w:val="24"/>
                <w:szCs w:val="24"/>
              </w:rPr>
              <w:t xml:space="preserve">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w:t>
            </w:r>
            <w:r w:rsidR="00CD2FE2" w:rsidRPr="00CD2FE2">
              <w:rPr>
                <w:rFonts w:ascii="Times New Roman" w:hAnsi="Times New Roman" w:cs="Times New Roman"/>
                <w:sz w:val="24"/>
                <w:szCs w:val="24"/>
              </w:rPr>
              <w:t xml:space="preserve">(при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w:t>
            </w:r>
            <w:r w:rsidR="00CD2FE2">
              <w:rPr>
                <w:rFonts w:ascii="Times New Roman" w:hAnsi="Times New Roman" w:cs="Times New Roman"/>
                <w:sz w:val="24"/>
                <w:szCs w:val="24"/>
              </w:rPr>
              <w:t>в единой информационной системе</w:t>
            </w:r>
          </w:p>
          <w:p w:rsidR="00F84D8E" w:rsidRPr="009A342F" w:rsidRDefault="00512EBE" w:rsidP="009A342F">
            <w:pPr>
              <w:spacing w:after="0"/>
              <w:rPr>
                <w:rFonts w:ascii="Arial" w:eastAsia="Times New Roman" w:hAnsi="Arial" w:cs="Arial"/>
                <w:b/>
                <w:color w:val="FF0000"/>
                <w:sz w:val="20"/>
                <w:szCs w:val="20"/>
                <w:lang w:eastAsia="ru-RU"/>
              </w:rPr>
            </w:pPr>
            <w:r w:rsidRPr="009A342F">
              <w:rPr>
                <w:rFonts w:ascii="Arial" w:eastAsia="Times New Roman" w:hAnsi="Arial" w:cs="Arial"/>
                <w:b/>
                <w:color w:val="943634" w:themeColor="accent2" w:themeShade="BF"/>
                <w:sz w:val="20"/>
                <w:szCs w:val="20"/>
                <w:lang w:eastAsia="ru-RU"/>
              </w:rPr>
              <w:t>Дата:</w:t>
            </w:r>
            <w:r w:rsidR="002D3326" w:rsidRPr="009A342F">
              <w:rPr>
                <w:rFonts w:ascii="Arial" w:eastAsia="Times New Roman" w:hAnsi="Arial" w:cs="Arial"/>
                <w:b/>
                <w:color w:val="943634" w:themeColor="accent2" w:themeShade="BF"/>
                <w:sz w:val="20"/>
                <w:szCs w:val="20"/>
                <w:lang w:eastAsia="ru-RU"/>
              </w:rPr>
              <w:t>2</w:t>
            </w:r>
            <w:r w:rsidR="009A342F" w:rsidRPr="009A342F">
              <w:rPr>
                <w:rFonts w:ascii="Arial" w:eastAsia="Times New Roman" w:hAnsi="Arial" w:cs="Arial"/>
                <w:b/>
                <w:color w:val="943634" w:themeColor="accent2" w:themeShade="BF"/>
                <w:sz w:val="20"/>
                <w:szCs w:val="20"/>
                <w:lang w:eastAsia="ru-RU"/>
              </w:rPr>
              <w:t>5</w:t>
            </w:r>
            <w:r w:rsidR="006C7D73" w:rsidRPr="009A342F">
              <w:rPr>
                <w:rFonts w:ascii="Arial" w:eastAsia="Times New Roman" w:hAnsi="Arial" w:cs="Arial"/>
                <w:b/>
                <w:color w:val="943634" w:themeColor="accent2" w:themeShade="BF"/>
                <w:sz w:val="20"/>
                <w:szCs w:val="20"/>
                <w:lang w:eastAsia="ru-RU"/>
              </w:rPr>
              <w:t>.0</w:t>
            </w:r>
            <w:r w:rsidR="009A342F" w:rsidRPr="009A342F">
              <w:rPr>
                <w:rFonts w:ascii="Arial" w:eastAsia="Times New Roman" w:hAnsi="Arial" w:cs="Arial"/>
                <w:b/>
                <w:color w:val="943634" w:themeColor="accent2" w:themeShade="BF"/>
                <w:sz w:val="20"/>
                <w:szCs w:val="20"/>
                <w:lang w:eastAsia="ru-RU"/>
              </w:rPr>
              <w:t>6</w:t>
            </w:r>
            <w:r w:rsidR="006C7D73" w:rsidRPr="009A342F">
              <w:rPr>
                <w:rFonts w:ascii="Arial" w:eastAsia="Times New Roman" w:hAnsi="Arial" w:cs="Arial"/>
                <w:b/>
                <w:color w:val="943634" w:themeColor="accent2" w:themeShade="BF"/>
                <w:sz w:val="20"/>
                <w:szCs w:val="20"/>
                <w:lang w:eastAsia="ru-RU"/>
              </w:rPr>
              <w:t>.2016</w:t>
            </w:r>
            <w:r w:rsidR="009A342F" w:rsidRPr="009A342F">
              <w:rPr>
                <w:rFonts w:ascii="Arial" w:eastAsia="Times New Roman" w:hAnsi="Arial" w:cs="Arial"/>
                <w:b/>
                <w:color w:val="943634" w:themeColor="accent2" w:themeShade="BF"/>
                <w:sz w:val="20"/>
                <w:szCs w:val="20"/>
                <w:lang w:eastAsia="ru-RU"/>
              </w:rPr>
              <w:t xml:space="preserve"> г.</w:t>
            </w:r>
          </w:p>
        </w:tc>
      </w:tr>
      <w:tr w:rsidR="00512EBE" w:rsidRPr="00F84D8E" w:rsidTr="00954076">
        <w:trPr>
          <w:trHeight w:val="249"/>
        </w:trPr>
        <w:tc>
          <w:tcPr>
            <w:tcW w:w="567" w:type="dxa"/>
            <w:tcBorders>
              <w:top w:val="single" w:sz="4" w:space="0" w:color="auto"/>
              <w:bottom w:val="single" w:sz="4" w:space="0" w:color="auto"/>
            </w:tcBorders>
            <w:tcMar>
              <w:top w:w="102" w:type="dxa"/>
              <w:left w:w="62" w:type="dxa"/>
              <w:bottom w:w="102" w:type="dxa"/>
              <w:right w:w="62" w:type="dxa"/>
            </w:tcMar>
          </w:tcPr>
          <w:p w:rsidR="00512EBE" w:rsidRPr="00110846" w:rsidRDefault="00512EBE" w:rsidP="00F84D8E">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tc>
        <w:tc>
          <w:tcPr>
            <w:tcW w:w="9072" w:type="dxa"/>
            <w:gridSpan w:val="7"/>
            <w:tcBorders>
              <w:top w:val="single" w:sz="4" w:space="0" w:color="auto"/>
              <w:left w:val="nil"/>
              <w:bottom w:val="single" w:sz="4" w:space="0" w:color="auto"/>
            </w:tcBorders>
            <w:tcMar>
              <w:top w:w="102" w:type="dxa"/>
              <w:left w:w="62" w:type="dxa"/>
              <w:bottom w:w="102" w:type="dxa"/>
              <w:right w:w="62" w:type="dxa"/>
            </w:tcMar>
          </w:tcPr>
          <w:p w:rsidR="00512EBE" w:rsidRPr="00110846" w:rsidRDefault="00512EBE" w:rsidP="0011084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2" w:name="Par412"/>
            <w:bookmarkEnd w:id="2"/>
            <w:r w:rsidRPr="00110846">
              <w:rPr>
                <w:rFonts w:ascii="Times New Roman" w:eastAsia="Times New Roman" w:hAnsi="Times New Roman" w:cs="Times New Roman"/>
                <w:b/>
                <w:sz w:val="24"/>
                <w:szCs w:val="24"/>
                <w:lang w:val="en-US" w:eastAsia="ru-RU"/>
              </w:rPr>
              <w:t>I</w:t>
            </w:r>
            <w:r w:rsidRPr="00110846">
              <w:rPr>
                <w:rFonts w:ascii="Times New Roman" w:eastAsia="Times New Roman" w:hAnsi="Times New Roman" w:cs="Times New Roman"/>
                <w:b/>
                <w:sz w:val="24"/>
                <w:szCs w:val="24"/>
                <w:lang w:eastAsia="ru-RU"/>
              </w:rPr>
              <w:t>V. Критерии оценки заявок на участие в конкурсе, их содержание и значимость</w:t>
            </w:r>
            <w:r w:rsidR="00033A06" w:rsidRPr="00110846">
              <w:rPr>
                <w:rFonts w:ascii="Times New Roman" w:eastAsia="Times New Roman" w:hAnsi="Times New Roman" w:cs="Times New Roman"/>
                <w:b/>
                <w:sz w:val="24"/>
                <w:szCs w:val="24"/>
                <w:lang w:eastAsia="ru-RU"/>
              </w:rPr>
              <w:t>, определение победителя открытого конкурса.</w:t>
            </w:r>
            <w:r w:rsidR="00110846">
              <w:rPr>
                <w:rFonts w:ascii="Times New Roman" w:eastAsia="Times New Roman" w:hAnsi="Times New Roman" w:cs="Times New Roman"/>
                <w:b/>
                <w:sz w:val="24"/>
                <w:szCs w:val="24"/>
                <w:lang w:eastAsia="ru-RU"/>
              </w:rPr>
              <w:t xml:space="preserve"> </w:t>
            </w:r>
          </w:p>
        </w:tc>
      </w:tr>
      <w:tr w:rsidR="00512EBE" w:rsidRPr="00F84D8E" w:rsidTr="00954076">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2EB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w:t>
            </w:r>
            <w:r>
              <w:rPr>
                <w:rFonts w:ascii="Arial" w:eastAsia="Times New Roman" w:hAnsi="Arial" w:cs="Arial"/>
                <w:color w:val="FF0000"/>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4076" w:rsidRPr="00954076" w:rsidRDefault="00954076" w:rsidP="00954076">
            <w:pPr>
              <w:rPr>
                <w:rFonts w:ascii="Arial" w:hAnsi="Arial" w:cs="Arial"/>
                <w:b/>
                <w:sz w:val="20"/>
                <w:szCs w:val="20"/>
              </w:rPr>
            </w:pPr>
            <w:r w:rsidRPr="00954076">
              <w:rPr>
                <w:rFonts w:ascii="Arial" w:hAnsi="Arial" w:cs="Arial"/>
                <w:b/>
                <w:sz w:val="20"/>
                <w:szCs w:val="20"/>
              </w:rPr>
              <w:t>В соответствии со статьей 24 Федерального закона № 220 -</w:t>
            </w:r>
            <w:r>
              <w:rPr>
                <w:rFonts w:ascii="Arial" w:hAnsi="Arial" w:cs="Arial"/>
                <w:sz w:val="20"/>
                <w:szCs w:val="20"/>
              </w:rPr>
              <w:t xml:space="preserve"> </w:t>
            </w:r>
            <w:r w:rsidRPr="00954076">
              <w:rPr>
                <w:rFonts w:ascii="Arial" w:hAnsi="Arial" w:cs="Arial"/>
                <w:b/>
                <w:sz w:val="20"/>
                <w:szCs w:val="20"/>
              </w:rPr>
              <w:t>ФЗ Оценка и сопоставление заявок на участие в открытом конкурсе осуществляются по следующим критериям:</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D3379">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2D3379">
              <w:rPr>
                <w:rFonts w:ascii="Times New Roman" w:hAnsi="Times New Roman" w:cs="Times New Roman"/>
                <w:sz w:val="24"/>
                <w:szCs w:val="24"/>
              </w:rPr>
              <w:t xml:space="preserve"> дате проведения открытого конкурса;</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12EBE" w:rsidRPr="00512EBE" w:rsidRDefault="00512EBE" w:rsidP="00954076">
            <w:pPr>
              <w:autoSpaceDE w:val="0"/>
              <w:autoSpaceDN w:val="0"/>
              <w:adjustRightInd w:val="0"/>
              <w:spacing w:after="0" w:line="240" w:lineRule="auto"/>
              <w:ind w:firstLine="540"/>
              <w:jc w:val="both"/>
              <w:rPr>
                <w:rFonts w:ascii="Arial" w:eastAsia="Times New Roman" w:hAnsi="Arial" w:cs="Arial"/>
                <w:color w:val="FF0000"/>
                <w:sz w:val="20"/>
                <w:szCs w:val="20"/>
                <w:lang w:eastAsia="ru-RU"/>
              </w:rPr>
            </w:pPr>
            <w:r w:rsidRPr="002D3379">
              <w:rPr>
                <w:rFonts w:ascii="Times New Roman" w:hAnsi="Times New Roman" w:cs="Times New Roman"/>
                <w:sz w:val="24"/>
                <w:szCs w:val="24"/>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w:t>
            </w:r>
            <w:r w:rsidRPr="002D3379">
              <w:rPr>
                <w:rFonts w:ascii="Times New Roman" w:hAnsi="Times New Roman" w:cs="Times New Roman"/>
                <w:sz w:val="24"/>
                <w:szCs w:val="24"/>
              </w:rPr>
              <w:lastRenderedPageBreak/>
              <w:t>перевозок.</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lastRenderedPageBreak/>
              <w:t>18.1</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proofErr w:type="gramStart"/>
            <w:r>
              <w:rPr>
                <w:rFonts w:ascii="Times New Roman" w:hAnsi="Times New Roman" w:cs="Times New Roman"/>
                <w:sz w:val="24"/>
                <w:szCs w:val="24"/>
              </w:rPr>
              <w:t>К</w:t>
            </w:r>
            <w:r w:rsidRPr="002D3379">
              <w:rPr>
                <w:rFonts w:ascii="Times New Roman" w:hAnsi="Times New Roman" w:cs="Times New Roman"/>
                <w:sz w:val="24"/>
                <w:szCs w:val="24"/>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2D3379">
              <w:rPr>
                <w:rFonts w:ascii="Times New Roman" w:hAnsi="Times New Roman" w:cs="Times New Roman"/>
                <w:sz w:val="24"/>
                <w:szCs w:val="24"/>
              </w:rPr>
              <w:t xml:space="preserve"> проведения открытого конкурса</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D47FD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r w:rsidR="00D47FDE" w:rsidRPr="00954076">
              <w:rPr>
                <w:rFonts w:ascii="Arial" w:eastAsia="Times New Roman" w:hAnsi="Arial" w:cs="Arial"/>
                <w:sz w:val="20"/>
                <w:szCs w:val="20"/>
                <w:lang w:eastAsia="ru-RU"/>
              </w:rPr>
              <w:t xml:space="preserve"> </w:t>
            </w:r>
          </w:p>
          <w:p w:rsidR="00F84D8E" w:rsidRPr="00954076" w:rsidRDefault="00D47FDE" w:rsidP="000E1953">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0 ДТП – 100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1 ДТП – 50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ДТП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18.2</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О</w:t>
            </w:r>
            <w:r w:rsidRPr="002D3379">
              <w:rPr>
                <w:rFonts w:ascii="Times New Roman" w:hAnsi="Times New Roman" w:cs="Times New Roman"/>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5 лет – 100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года – 80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года – 60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года – 40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год – 20 баллов, </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Без опыта работы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18.3</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A2E7C"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В</w:t>
            </w:r>
            <w:r w:rsidRPr="002D3379">
              <w:rPr>
                <w:rFonts w:ascii="Times New Roman" w:hAnsi="Times New Roman" w:cs="Times New Roman"/>
                <w:sz w:val="24"/>
                <w:szCs w:val="24"/>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6A2E7C"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w:t>
            </w:r>
            <w:r w:rsidR="006A2E7C" w:rsidRPr="00954076">
              <w:rPr>
                <w:rFonts w:ascii="Arial" w:eastAsia="Times New Roman" w:hAnsi="Arial" w:cs="Arial"/>
                <w:sz w:val="20"/>
                <w:szCs w:val="20"/>
                <w:lang w:eastAsia="ru-RU"/>
              </w:rPr>
              <w:t xml:space="preserve">наличие кондиционера, низкого пола, оборудования для перевозок пассажиров с ограниченными возможностями,  пассажиров с детскими колясками – 100 </w:t>
            </w:r>
            <w:r w:rsidRPr="00954076">
              <w:rPr>
                <w:rFonts w:ascii="Arial" w:eastAsia="Times New Roman" w:hAnsi="Arial" w:cs="Arial"/>
                <w:sz w:val="20"/>
                <w:szCs w:val="20"/>
                <w:lang w:eastAsia="ru-RU"/>
              </w:rPr>
              <w:t>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наличие кондиционера и низкого пола – 60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наличие кондиционера или низкого пола – 30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отсутствие вышеперечисленного оборудования – 0 баллов.</w:t>
            </w:r>
          </w:p>
          <w:p w:rsidR="000E1953" w:rsidRDefault="000E1953"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6A2E7C" w:rsidRPr="00F84D8E" w:rsidRDefault="006A2E7C"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18.4</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E152DA"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М</w:t>
            </w:r>
            <w:r w:rsidR="000E1953" w:rsidRPr="002D3379">
              <w:rPr>
                <w:rFonts w:ascii="Times New Roman" w:hAnsi="Times New Roman" w:cs="Times New Roman"/>
                <w:sz w:val="24"/>
                <w:szCs w:val="24"/>
              </w:rPr>
              <w:t xml:space="preserve">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w:t>
            </w:r>
            <w:r w:rsidR="000E1953" w:rsidRPr="002D3379">
              <w:rPr>
                <w:rFonts w:ascii="Times New Roman" w:hAnsi="Times New Roman" w:cs="Times New Roman"/>
                <w:sz w:val="24"/>
                <w:szCs w:val="24"/>
              </w:rPr>
              <w:lastRenderedPageBreak/>
              <w:t>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lastRenderedPageBreak/>
              <w:t>Величина значимости:</w:t>
            </w:r>
            <w:r w:rsidR="000E1953" w:rsidRPr="00C13B42">
              <w:rPr>
                <w:rFonts w:ascii="Arial" w:eastAsia="Times New Roman" w:hAnsi="Arial" w:cs="Arial"/>
                <w:sz w:val="20"/>
                <w:szCs w:val="20"/>
                <w:lang w:eastAsia="ru-RU"/>
              </w:rPr>
              <w:t xml:space="preserve"> 0,25</w:t>
            </w:r>
          </w:p>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Содержание</w:t>
            </w:r>
            <w:r w:rsidR="000E1953" w:rsidRPr="00C13B42">
              <w:rPr>
                <w:rFonts w:ascii="Arial" w:eastAsia="Times New Roman" w:hAnsi="Arial" w:cs="Arial"/>
                <w:sz w:val="20"/>
                <w:szCs w:val="20"/>
                <w:lang w:eastAsia="ru-RU"/>
              </w:rPr>
              <w:t>:</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3 года – 100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5 лет – 80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7 лет – 60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9 лет – 40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11 лет – 20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lastRenderedPageBreak/>
              <w:t>Более 11 лет – 0 баллов.</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lastRenderedPageBreak/>
              <w:t>19</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61CDA"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Оценка заявок (предложений) по критериям оценки производится в соответствии с П</w:t>
            </w:r>
            <w:r w:rsidR="00033A06">
              <w:rPr>
                <w:rFonts w:ascii="Times New Roman" w:eastAsia="Times New Roman" w:hAnsi="Times New Roman" w:cs="Times New Roman"/>
                <w:sz w:val="24"/>
                <w:szCs w:val="24"/>
                <w:lang w:eastAsia="ru-RU"/>
              </w:rPr>
              <w:t>орядком</w:t>
            </w:r>
            <w:r w:rsidRPr="00D61CDA">
              <w:rPr>
                <w:rFonts w:ascii="Times New Roman" w:eastAsia="Times New Roman" w:hAnsi="Times New Roman" w:cs="Times New Roman"/>
                <w:sz w:val="24"/>
                <w:szCs w:val="24"/>
                <w:lang w:eastAsia="ru-RU"/>
              </w:rPr>
              <w:t xml:space="preserve"> оценки</w:t>
            </w:r>
            <w:r w:rsidR="00033A06">
              <w:rPr>
                <w:rFonts w:ascii="Times New Roman" w:eastAsia="Times New Roman" w:hAnsi="Times New Roman" w:cs="Times New Roman"/>
                <w:sz w:val="24"/>
                <w:szCs w:val="24"/>
                <w:lang w:eastAsia="ru-RU"/>
              </w:rPr>
              <w:t>.</w:t>
            </w:r>
          </w:p>
          <w:p w:rsidR="00F84D8E" w:rsidRDefault="00F84D8E" w:rsidP="00D61C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 xml:space="preserve">Порядок оценки указан в приложении </w:t>
            </w:r>
            <w:r w:rsidR="00D61CDA" w:rsidRPr="00D61CDA">
              <w:rPr>
                <w:rFonts w:ascii="Times New Roman" w:eastAsia="Times New Roman" w:hAnsi="Times New Roman" w:cs="Times New Roman"/>
                <w:sz w:val="24"/>
                <w:szCs w:val="24"/>
                <w:lang w:eastAsia="ru-RU"/>
              </w:rPr>
              <w:t>2</w:t>
            </w:r>
            <w:r w:rsidR="00033A06">
              <w:rPr>
                <w:rFonts w:ascii="Times New Roman" w:eastAsia="Times New Roman" w:hAnsi="Times New Roman" w:cs="Times New Roman"/>
                <w:sz w:val="24"/>
                <w:szCs w:val="24"/>
                <w:lang w:eastAsia="ru-RU"/>
              </w:rPr>
              <w:t>.</w:t>
            </w:r>
          </w:p>
          <w:p w:rsidR="00C27192" w:rsidRPr="0052375A" w:rsidRDefault="00C27192" w:rsidP="0052375A">
            <w:pPr>
              <w:autoSpaceDE w:val="0"/>
              <w:autoSpaceDN w:val="0"/>
              <w:adjustRightInd w:val="0"/>
              <w:spacing w:after="0" w:line="240" w:lineRule="auto"/>
              <w:ind w:firstLine="540"/>
              <w:rPr>
                <w:rFonts w:ascii="Times New Roman" w:hAnsi="Times New Roman" w:cs="Times New Roman"/>
                <w:sz w:val="24"/>
                <w:szCs w:val="24"/>
              </w:rPr>
            </w:pPr>
            <w:r w:rsidRPr="00C27192">
              <w:rPr>
                <w:rFonts w:ascii="Times New Roman" w:hAnsi="Times New Roman" w:cs="Times New Roman"/>
                <w:sz w:val="24"/>
                <w:szCs w:val="24"/>
              </w:rPr>
              <w:t>Протоколы</w:t>
            </w:r>
            <w:r w:rsidRPr="0052375A">
              <w:rPr>
                <w:rFonts w:ascii="Times New Roman" w:hAnsi="Times New Roman" w:cs="Times New Roman"/>
                <w:sz w:val="24"/>
                <w:szCs w:val="24"/>
              </w:rPr>
              <w:t xml:space="preserve"> рассмотрения и оценки</w:t>
            </w:r>
            <w:r w:rsidRPr="00C27192">
              <w:rPr>
                <w:rFonts w:ascii="Times New Roman" w:hAnsi="Times New Roman" w:cs="Times New Roman"/>
                <w:sz w:val="24"/>
                <w:szCs w:val="24"/>
              </w:rPr>
              <w:t xml:space="preserve"> составляются в двух экземплярах, которые подписываются всеми присутствующими членами конкурсной комиссии. </w:t>
            </w:r>
            <w:proofErr w:type="gramStart"/>
            <w:r w:rsidRPr="00C27192">
              <w:rPr>
                <w:rFonts w:ascii="Times New Roman" w:hAnsi="Times New Roman" w:cs="Times New Roman"/>
                <w:sz w:val="24"/>
                <w:szCs w:val="24"/>
              </w:rP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w:t>
            </w:r>
            <w:proofErr w:type="gramEnd"/>
            <w:r w:rsidRPr="00C27192">
              <w:rPr>
                <w:rFonts w:ascii="Times New Roman" w:hAnsi="Times New Roman" w:cs="Times New Roman"/>
                <w:sz w:val="24"/>
                <w:szCs w:val="24"/>
              </w:rPr>
              <w:t xml:space="preserve"> позднее рабочего дня, следующего за датой подписания указанных протоколов.</w:t>
            </w:r>
          </w:p>
        </w:tc>
      </w:tr>
      <w:tr w:rsidR="00C13B42" w:rsidRPr="00F84D8E" w:rsidTr="00C13B42">
        <w:trPr>
          <w:trHeight w:val="77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20</w:t>
            </w:r>
            <w:r w:rsidR="00C13B42"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в течение десяти дней со дня проведения открытого конкурса</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21</w:t>
            </w:r>
            <w:r w:rsidR="00F84D8E" w:rsidRPr="00110846">
              <w:rPr>
                <w:rFonts w:ascii="Arial" w:eastAsia="Times New Roman" w:hAnsi="Arial" w:cs="Arial"/>
                <w:sz w:val="20"/>
                <w:szCs w:val="20"/>
                <w:lang w:eastAsia="ru-RU"/>
              </w:rPr>
              <w:t>.</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3B42">
              <w:rPr>
                <w:rFonts w:ascii="Arial" w:eastAsia="Times New Roman" w:hAnsi="Arial" w:cs="Arial"/>
                <w:b/>
                <w:sz w:val="20"/>
                <w:szCs w:val="20"/>
                <w:lang w:eastAsia="ru-RU"/>
              </w:rPr>
              <w:t xml:space="preserve">Последствия признания конкурса </w:t>
            </w:r>
            <w:proofErr w:type="gramStart"/>
            <w:r w:rsidRPr="00C13B42">
              <w:rPr>
                <w:rFonts w:ascii="Arial" w:eastAsia="Times New Roman" w:hAnsi="Arial" w:cs="Arial"/>
                <w:b/>
                <w:sz w:val="20"/>
                <w:szCs w:val="20"/>
                <w:lang w:eastAsia="ru-RU"/>
              </w:rPr>
              <w:t>несостоявшимся</w:t>
            </w:r>
            <w:proofErr w:type="gramEnd"/>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C13B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3B42">
              <w:rPr>
                <w:rFonts w:ascii="Times New Roman" w:eastAsia="Times New Roman" w:hAnsi="Times New Roman" w:cs="Times New Roman"/>
                <w:sz w:val="24"/>
                <w:szCs w:val="24"/>
                <w:lang w:eastAsia="ru-RU"/>
              </w:rPr>
              <w:t xml:space="preserve">Последствия признания конкурса </w:t>
            </w:r>
            <w:proofErr w:type="gramStart"/>
            <w:r w:rsidRPr="00C13B42">
              <w:rPr>
                <w:rFonts w:ascii="Times New Roman" w:eastAsia="Times New Roman" w:hAnsi="Times New Roman" w:cs="Times New Roman"/>
                <w:sz w:val="24"/>
                <w:szCs w:val="24"/>
                <w:lang w:eastAsia="ru-RU"/>
              </w:rPr>
              <w:t>несостоявшимся</w:t>
            </w:r>
            <w:proofErr w:type="gramEnd"/>
            <w:r w:rsidRPr="00C13B42">
              <w:rPr>
                <w:rFonts w:ascii="Times New Roman" w:eastAsia="Times New Roman" w:hAnsi="Times New Roman" w:cs="Times New Roman"/>
                <w:sz w:val="24"/>
                <w:szCs w:val="24"/>
                <w:lang w:eastAsia="ru-RU"/>
              </w:rPr>
              <w:t xml:space="preserve">, основания и действия </w:t>
            </w:r>
            <w:r w:rsidR="00C13B42" w:rsidRPr="00C13B42">
              <w:rPr>
                <w:rFonts w:ascii="Times New Roman" w:eastAsia="Times New Roman" w:hAnsi="Times New Roman" w:cs="Times New Roman"/>
                <w:sz w:val="24"/>
                <w:szCs w:val="24"/>
                <w:lang w:eastAsia="ru-RU"/>
              </w:rPr>
              <w:t>организатора открытого конкурса</w:t>
            </w:r>
            <w:r w:rsidRPr="00C13B42">
              <w:rPr>
                <w:rFonts w:ascii="Times New Roman" w:eastAsia="Times New Roman" w:hAnsi="Times New Roman" w:cs="Times New Roman"/>
                <w:sz w:val="24"/>
                <w:szCs w:val="24"/>
                <w:lang w:eastAsia="ru-RU"/>
              </w:rPr>
              <w:t xml:space="preserve"> указаны в </w:t>
            </w:r>
            <w:r w:rsidR="00C13B42" w:rsidRPr="00C13B42">
              <w:rPr>
                <w:rFonts w:ascii="Times New Roman" w:eastAsia="Times New Roman" w:hAnsi="Times New Roman" w:cs="Times New Roman"/>
                <w:sz w:val="24"/>
                <w:szCs w:val="24"/>
                <w:lang w:eastAsia="ru-RU"/>
              </w:rPr>
              <w:t xml:space="preserve">п. 7 </w:t>
            </w:r>
            <w:r w:rsidRPr="00C13B42">
              <w:rPr>
                <w:rFonts w:ascii="Times New Roman" w:eastAsia="Times New Roman" w:hAnsi="Times New Roman" w:cs="Times New Roman"/>
                <w:sz w:val="24"/>
                <w:szCs w:val="24"/>
                <w:lang w:eastAsia="ru-RU"/>
              </w:rPr>
              <w:t>стать</w:t>
            </w:r>
            <w:r w:rsidR="00C13B42" w:rsidRPr="00C13B42">
              <w:rPr>
                <w:rFonts w:ascii="Times New Roman" w:eastAsia="Times New Roman" w:hAnsi="Times New Roman" w:cs="Times New Roman"/>
                <w:sz w:val="24"/>
                <w:szCs w:val="24"/>
                <w:lang w:eastAsia="ru-RU"/>
              </w:rPr>
              <w:t>и</w:t>
            </w:r>
            <w:r w:rsidRPr="00C13B42">
              <w:rPr>
                <w:rFonts w:ascii="Times New Roman" w:eastAsia="Times New Roman" w:hAnsi="Times New Roman" w:cs="Times New Roman"/>
                <w:sz w:val="24"/>
                <w:szCs w:val="24"/>
                <w:lang w:eastAsia="ru-RU"/>
              </w:rPr>
              <w:t xml:space="preserve"> </w:t>
            </w:r>
            <w:r w:rsidR="00C13B42" w:rsidRPr="00C13B42">
              <w:rPr>
                <w:rFonts w:ascii="Times New Roman" w:eastAsia="Times New Roman" w:hAnsi="Times New Roman" w:cs="Times New Roman"/>
                <w:sz w:val="24"/>
                <w:szCs w:val="24"/>
                <w:lang w:eastAsia="ru-RU"/>
              </w:rPr>
              <w:t>24</w:t>
            </w:r>
            <w:r w:rsidRPr="00C13B42">
              <w:rPr>
                <w:rFonts w:ascii="Times New Roman" w:eastAsia="Times New Roman" w:hAnsi="Times New Roman" w:cs="Times New Roman"/>
                <w:sz w:val="24"/>
                <w:szCs w:val="24"/>
                <w:lang w:eastAsia="ru-RU"/>
              </w:rPr>
              <w:t xml:space="preserve"> Федерального закона</w:t>
            </w:r>
            <w:r w:rsidR="00C13B42" w:rsidRPr="00C13B42">
              <w:rPr>
                <w:rFonts w:ascii="Times New Roman" w:eastAsia="Times New Roman" w:hAnsi="Times New Roman" w:cs="Times New Roman"/>
                <w:sz w:val="24"/>
                <w:szCs w:val="24"/>
                <w:lang w:eastAsia="ru-RU"/>
              </w:rPr>
              <w:t xml:space="preserve"> № 220-ФЗ</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22</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11084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110846">
              <w:rPr>
                <w:rFonts w:ascii="Arial" w:eastAsia="Times New Roman" w:hAnsi="Arial" w:cs="Arial"/>
                <w:b/>
                <w:sz w:val="20"/>
                <w:szCs w:val="20"/>
                <w:lang w:eastAsia="ru-RU"/>
              </w:rPr>
              <w:t>Приложения</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1.</w:t>
            </w:r>
            <w:r w:rsidRPr="002D17CE">
              <w:rPr>
                <w:rFonts w:ascii="Times New Roman" w:eastAsia="Times New Roman" w:hAnsi="Times New Roman" w:cs="Times New Roman"/>
                <w:sz w:val="24"/>
                <w:szCs w:val="24"/>
                <w:lang w:eastAsia="ru-RU"/>
              </w:rPr>
              <w:t xml:space="preserve"> Форма № 1. </w:t>
            </w:r>
            <w:hyperlink w:anchor="Par540" w:tooltip="Ссылка на текущий документ" w:history="1">
              <w:r w:rsidRPr="002D17CE">
                <w:rPr>
                  <w:rFonts w:ascii="Times New Roman" w:eastAsia="Times New Roman" w:hAnsi="Times New Roman" w:cs="Times New Roman"/>
                  <w:sz w:val="24"/>
                  <w:szCs w:val="24"/>
                  <w:lang w:eastAsia="ru-RU"/>
                </w:rPr>
                <w:t>Заявка</w:t>
              </w:r>
            </w:hyperlink>
            <w:r w:rsidRPr="002D17CE">
              <w:rPr>
                <w:rFonts w:ascii="Times New Roman" w:eastAsia="Times New Roman" w:hAnsi="Times New Roman" w:cs="Times New Roman"/>
                <w:sz w:val="24"/>
                <w:szCs w:val="24"/>
                <w:lang w:eastAsia="ru-RU"/>
              </w:rPr>
              <w:t xml:space="preserve">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 Форма № 2. Сведения об участнике открытого конкурса.</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3. Конкурсное предложение участника открытого конкурса в соответствии с критериями оценки и сопоставления конкурсных заявок. </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4. </w:t>
            </w:r>
            <w:r w:rsidRPr="002D17CE">
              <w:rPr>
                <w:rFonts w:ascii="Times New Roman" w:eastAsia="Times New Roman" w:hAnsi="Times New Roman" w:cs="Arial"/>
                <w:sz w:val="24"/>
                <w:szCs w:val="20"/>
                <w:lang w:eastAsia="ru-RU"/>
              </w:rPr>
              <w:t>Заявление о разъяснении положений конкурсной документации.</w:t>
            </w:r>
          </w:p>
          <w:p w:rsidR="002D17CE" w:rsidRPr="002D17CE" w:rsidRDefault="002D17CE" w:rsidP="002D17CE">
            <w:pPr>
              <w:spacing w:after="0" w:line="240" w:lineRule="auto"/>
              <w:rPr>
                <w:rFonts w:ascii="Times New Roman" w:eastAsia="Times New Roman" w:hAnsi="Times New Roman" w:cs="Arial"/>
                <w:sz w:val="24"/>
                <w:szCs w:val="20"/>
                <w:lang w:eastAsia="ru-RU"/>
              </w:rPr>
            </w:pPr>
            <w:r w:rsidRPr="002D17CE">
              <w:rPr>
                <w:rFonts w:ascii="Times New Roman" w:eastAsia="Times New Roman" w:hAnsi="Times New Roman" w:cs="Times New Roman"/>
                <w:sz w:val="24"/>
                <w:szCs w:val="24"/>
                <w:lang w:eastAsia="ru-RU"/>
              </w:rPr>
              <w:t xml:space="preserve">Форма № 5. </w:t>
            </w:r>
            <w:r w:rsidRPr="002D17CE">
              <w:rPr>
                <w:rFonts w:ascii="Times New Roman" w:eastAsia="Times New Roman" w:hAnsi="Times New Roman" w:cs="Arial"/>
                <w:sz w:val="24"/>
                <w:szCs w:val="20"/>
                <w:lang w:eastAsia="ru-RU"/>
              </w:rPr>
              <w:t>Заявление об отзыве заявки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2</w:t>
            </w:r>
            <w:r w:rsidRPr="002D17CE">
              <w:rPr>
                <w:rFonts w:ascii="Times New Roman" w:eastAsia="Times New Roman" w:hAnsi="Times New Roman" w:cs="Times New Roman"/>
                <w:sz w:val="24"/>
                <w:szCs w:val="24"/>
                <w:lang w:eastAsia="ru-RU"/>
              </w:rPr>
              <w:t>. Порядок оценки заявок на участие в открытом конкурсе.</w:t>
            </w:r>
          </w:p>
          <w:p w:rsidR="00F84D8E" w:rsidRPr="00110846" w:rsidRDefault="002D17CE" w:rsidP="00F606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 xml:space="preserve">Приложение  </w:t>
            </w:r>
            <w:r>
              <w:rPr>
                <w:rFonts w:ascii="Times New Roman" w:eastAsia="Times New Roman" w:hAnsi="Times New Roman" w:cs="Times New Roman"/>
                <w:sz w:val="24"/>
                <w:szCs w:val="24"/>
                <w:u w:val="single"/>
                <w:lang w:eastAsia="ru-RU"/>
              </w:rPr>
              <w:t>3</w:t>
            </w:r>
            <w:r w:rsidRPr="002D17CE">
              <w:rPr>
                <w:rFonts w:ascii="Times New Roman" w:eastAsia="Times New Roman" w:hAnsi="Times New Roman" w:cs="Times New Roman"/>
                <w:sz w:val="24"/>
                <w:szCs w:val="24"/>
                <w:lang w:eastAsia="ru-RU"/>
              </w:rPr>
              <w:t>. Техническое задание.</w:t>
            </w:r>
          </w:p>
        </w:tc>
      </w:tr>
    </w:tbl>
    <w:p w:rsidR="00BF6CE1" w:rsidRPr="00446226" w:rsidRDefault="00BF6CE1" w:rsidP="00BF6CE1">
      <w:pPr>
        <w:spacing w:after="180" w:line="270" w:lineRule="atLeast"/>
        <w:jc w:val="center"/>
        <w:rPr>
          <w:rFonts w:ascii="Times New Roman" w:eastAsia="Times New Roman" w:hAnsi="Times New Roman" w:cs="Times New Roman"/>
          <w:color w:val="FF0000"/>
          <w:lang w:eastAsia="ru-RU"/>
        </w:rPr>
      </w:pPr>
    </w:p>
    <w:p w:rsidR="004C080A" w:rsidRDefault="004C080A"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446226"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Приложение 1</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Default="002D17CE" w:rsidP="002D17CE">
      <w:pPr>
        <w:widowControl w:val="0"/>
        <w:tabs>
          <w:tab w:val="left" w:pos="699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17CE" w:rsidRDefault="002D17CE" w:rsidP="002D17CE">
      <w:pPr>
        <w:widowControl w:val="0"/>
        <w:tabs>
          <w:tab w:val="left" w:pos="6990"/>
        </w:tabs>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r>
        <w:rPr>
          <w:rFonts w:ascii="Times New Roman" w:eastAsia="Times New Roman" w:hAnsi="Times New Roman" w:cs="Times New Roman"/>
          <w:sz w:val="24"/>
          <w:szCs w:val="24"/>
          <w:lang w:eastAsia="ru-RU"/>
        </w:rPr>
        <w:t xml:space="preserve">                                                                    </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371"/>
        <w:gridCol w:w="1418"/>
      </w:tblGrid>
      <w:tr w:rsidR="002D17CE" w:rsidRPr="00005FE2" w:rsidTr="000B0CA1">
        <w:tc>
          <w:tcPr>
            <w:tcW w:w="9498" w:type="dxa"/>
            <w:gridSpan w:val="3"/>
            <w:tcMar>
              <w:top w:w="102" w:type="dxa"/>
              <w:left w:w="62" w:type="dxa"/>
              <w:bottom w:w="102" w:type="dxa"/>
              <w:right w:w="62" w:type="dxa"/>
            </w:tcMar>
          </w:tcPr>
          <w:p w:rsidR="002D17CE" w:rsidRPr="000532A5"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 w:name="Par540"/>
            <w:bookmarkEnd w:id="3"/>
            <w:r w:rsidRPr="000532A5">
              <w:rPr>
                <w:rFonts w:ascii="Times New Roman" w:eastAsia="Times New Roman" w:hAnsi="Times New Roman" w:cs="Times New Roman"/>
                <w:b/>
                <w:sz w:val="24"/>
                <w:szCs w:val="24"/>
                <w:lang w:eastAsia="ru-RU"/>
              </w:rPr>
              <w:t>ЗАЯВКА НА УЧАСТИЕ В ОТКРЫТОМ КОНКУРСЕ</w:t>
            </w:r>
          </w:p>
          <w:p w:rsidR="002D17CE" w:rsidRPr="00005FE2" w:rsidRDefault="002D17CE" w:rsidP="000B0CA1">
            <w:pPr>
              <w:autoSpaceDE w:val="0"/>
              <w:autoSpaceDN w:val="0"/>
              <w:adjustRightInd w:val="0"/>
              <w:spacing w:after="0" w:line="240" w:lineRule="auto"/>
              <w:ind w:firstLine="540"/>
              <w:rPr>
                <w:rFonts w:ascii="Times New Roman" w:hAnsi="Times New Roman" w:cs="Times New Roman"/>
                <w:sz w:val="24"/>
                <w:szCs w:val="24"/>
              </w:rPr>
            </w:pPr>
            <w:r w:rsidRPr="000532A5">
              <w:rPr>
                <w:rFonts w:ascii="Times New Roman" w:hAnsi="Times New Roman"/>
                <w:b/>
                <w:sz w:val="24"/>
                <w:szCs w:val="24"/>
              </w:rPr>
              <w:t xml:space="preserve">на право заключения муниципального контракта для осуществления регулярных пассажирских перевозок по регулируемым тарифам на муниципальном маршруте в </w:t>
            </w:r>
            <w:proofErr w:type="spellStart"/>
            <w:r w:rsidRPr="000532A5">
              <w:rPr>
                <w:rFonts w:ascii="Times New Roman" w:hAnsi="Times New Roman"/>
                <w:b/>
                <w:sz w:val="24"/>
                <w:szCs w:val="24"/>
              </w:rPr>
              <w:t>Ширинском</w:t>
            </w:r>
            <w:proofErr w:type="spellEnd"/>
            <w:r w:rsidRPr="000532A5">
              <w:rPr>
                <w:rFonts w:ascii="Times New Roman" w:hAnsi="Times New Roman"/>
                <w:b/>
                <w:sz w:val="24"/>
                <w:szCs w:val="24"/>
              </w:rPr>
              <w:t xml:space="preserve"> районе Республики Хакасия.</w:t>
            </w:r>
            <w:r w:rsidRPr="000532A5">
              <w:rPr>
                <w:rFonts w:ascii="Times New Roman" w:hAnsi="Times New Roman" w:cs="Times New Roman"/>
                <w:b/>
                <w:sz w:val="24"/>
                <w:szCs w:val="24"/>
              </w:rPr>
              <w:t xml:space="preserve"> Лот № __</w:t>
            </w:r>
          </w:p>
        </w:tc>
      </w:tr>
      <w:tr w:rsidR="002D17CE" w:rsidRPr="008907BF" w:rsidTr="000B0CA1">
        <w:tc>
          <w:tcPr>
            <w:tcW w:w="9498" w:type="dxa"/>
            <w:gridSpan w:val="3"/>
            <w:tcBorders>
              <w:bottom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4" w:name="Par542"/>
            <w:bookmarkStart w:id="5" w:name="Par543"/>
            <w:bookmarkStart w:id="6" w:name="Par559"/>
            <w:bookmarkStart w:id="7" w:name="Par566"/>
            <w:bookmarkStart w:id="8" w:name="Par569"/>
            <w:bookmarkEnd w:id="4"/>
            <w:bookmarkEnd w:id="5"/>
            <w:bookmarkEnd w:id="6"/>
            <w:bookmarkEnd w:id="7"/>
            <w:bookmarkEnd w:id="8"/>
            <w:r>
              <w:rPr>
                <w:rFonts w:ascii="Times New Roman" w:eastAsia="Times New Roman" w:hAnsi="Times New Roman" w:cs="Times New Roman"/>
                <w:sz w:val="24"/>
                <w:szCs w:val="24"/>
                <w:lang w:eastAsia="ru-RU"/>
              </w:rPr>
              <w:t xml:space="preserve">1. </w:t>
            </w:r>
            <w:r w:rsidRPr="008907BF">
              <w:rPr>
                <w:rFonts w:ascii="Times New Roman" w:eastAsia="Times New Roman" w:hAnsi="Times New Roman" w:cs="Times New Roman"/>
                <w:sz w:val="24"/>
                <w:szCs w:val="24"/>
                <w:lang w:eastAsia="ru-RU"/>
              </w:rPr>
              <w:t>Опись документов</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документов в составе заявки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страниц</w:t>
            </w:r>
          </w:p>
          <w:p w:rsidR="002D17CE" w:rsidRPr="008907BF"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__по __)</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Конкурсное предложение участника в соответствии с критериями оценки и сопоставления конкурсных заявок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565648">
              <w:rPr>
                <w:rFonts w:ascii="Times New Roman" w:eastAsia="Times New Roman" w:hAnsi="Times New Roman" w:cs="Times New Roman"/>
                <w:sz w:val="24"/>
                <w:szCs w:val="24"/>
                <w:lang w:eastAsia="ru-RU"/>
              </w:rPr>
              <w:t>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сети «Интернет» извещения о проведении открытого конкурса, копии документов, удостоверяющих личность (для</w:t>
            </w:r>
            <w:proofErr w:type="gramEnd"/>
            <w:r w:rsidRPr="00565648">
              <w:rPr>
                <w:rFonts w:ascii="Times New Roman" w:eastAsia="Times New Roman" w:hAnsi="Times New Roman" w:cs="Times New Roman"/>
                <w:sz w:val="24"/>
                <w:szCs w:val="24"/>
                <w:lang w:eastAsia="ru-RU"/>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565648">
              <w:rPr>
                <w:rFonts w:ascii="Times New Roman" w:eastAsia="Times New Roman" w:hAnsi="Times New Roman" w:cs="Times New Roman"/>
                <w:sz w:val="24"/>
                <w:szCs w:val="24"/>
                <w:lang w:eastAsia="ru-RU"/>
              </w:rPr>
              <w:t>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565648">
              <w:rPr>
                <w:rFonts w:ascii="Times New Roman" w:eastAsia="Times New Roman" w:hAnsi="Times New Roman" w:cs="Times New Roman"/>
                <w:sz w:val="24"/>
                <w:szCs w:val="24"/>
                <w:lang w:eastAsia="ru-RU"/>
              </w:rPr>
              <w:t xml:space="preserve"> </w:t>
            </w:r>
            <w:proofErr w:type="gramStart"/>
            <w:r w:rsidRPr="00565648">
              <w:rPr>
                <w:rFonts w:ascii="Times New Roman" w:eastAsia="Times New Roman" w:hAnsi="Times New Roman" w:cs="Times New Roman"/>
                <w:sz w:val="24"/>
                <w:szCs w:val="24"/>
                <w:lang w:eastAsia="ru-RU"/>
              </w:rPr>
              <w:t xml:space="preserve">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w:t>
            </w:r>
            <w:r w:rsidRPr="00565648">
              <w:rPr>
                <w:rFonts w:ascii="Times New Roman" w:eastAsia="Times New Roman" w:hAnsi="Times New Roman" w:cs="Times New Roman"/>
                <w:sz w:val="24"/>
                <w:szCs w:val="24"/>
                <w:lang w:eastAsia="ru-RU"/>
              </w:rPr>
              <w:lastRenderedPageBreak/>
              <w:t>руководителем лицом, либо засвидетельствованную в нотариальном порядке копию указанной доверенности.</w:t>
            </w:r>
            <w:proofErr w:type="gramEnd"/>
            <w:r w:rsidRPr="00565648">
              <w:rPr>
                <w:rFonts w:ascii="Times New Roman" w:eastAsia="Times New Roman" w:hAnsi="Times New Roman" w:cs="Times New Roman"/>
                <w:sz w:val="24"/>
                <w:szCs w:val="24"/>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w:t>
            </w:r>
            <w:r>
              <w:rPr>
                <w:rFonts w:ascii="Times New Roman" w:eastAsia="Times New Roman" w:hAnsi="Times New Roman" w:cs="Times New Roman"/>
                <w:sz w:val="24"/>
                <w:szCs w:val="24"/>
                <w:lang w:eastAsia="ru-RU"/>
              </w:rPr>
              <w:t>рждающий полномочия такого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525B9">
              <w:rPr>
                <w:rFonts w:ascii="Times New Roman" w:eastAsia="Times New Roman" w:hAnsi="Times New Roman" w:cs="Times New Roman"/>
                <w:sz w:val="24"/>
                <w:szCs w:val="24"/>
                <w:lang w:eastAsia="ru-RU"/>
              </w:rPr>
              <w:t>опии учредительных документов участника открытого ко</w:t>
            </w:r>
            <w:r>
              <w:rPr>
                <w:rFonts w:ascii="Times New Roman" w:eastAsia="Times New Roman" w:hAnsi="Times New Roman" w:cs="Times New Roman"/>
                <w:sz w:val="24"/>
                <w:szCs w:val="24"/>
                <w:lang w:eastAsia="ru-RU"/>
              </w:rPr>
              <w:t>нкурса (для юридического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Pr="008525B9">
              <w:rPr>
                <w:rFonts w:ascii="Times New Roman" w:eastAsia="Times New Roman" w:hAnsi="Times New Roman" w:cs="Times New Roman"/>
                <w:sz w:val="24"/>
                <w:szCs w:val="24"/>
                <w:lang w:eastAsia="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выполнение работы являющейся предметом контракта, либо внесение денежных средств в качестве обеспечения заявки на участие в открытом конкурсе</w:t>
            </w:r>
            <w:r w:rsidRPr="008525B9">
              <w:rPr>
                <w:rFonts w:ascii="Times New Roman" w:hAnsi="Times New Roman" w:cs="Times New Roman"/>
                <w:sz w:val="24"/>
                <w:szCs w:val="24"/>
              </w:rPr>
              <w:t>, обеспечения исполнения кон</w:t>
            </w:r>
            <w:r>
              <w:rPr>
                <w:rFonts w:ascii="Times New Roman" w:hAnsi="Times New Roman" w:cs="Times New Roman"/>
                <w:sz w:val="24"/>
                <w:szCs w:val="24"/>
              </w:rPr>
              <w:t>тракта является</w:t>
            </w:r>
            <w:proofErr w:type="gramEnd"/>
            <w:r>
              <w:rPr>
                <w:rFonts w:ascii="Times New Roman" w:hAnsi="Times New Roman" w:cs="Times New Roman"/>
                <w:sz w:val="24"/>
                <w:szCs w:val="24"/>
              </w:rPr>
              <w:t xml:space="preserve"> крупной сделкой;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525B9">
              <w:rPr>
                <w:rFonts w:ascii="Times New Roman" w:eastAsia="Times New Roman" w:hAnsi="Times New Roman" w:cs="Times New Roman"/>
                <w:sz w:val="24"/>
                <w:szCs w:val="24"/>
                <w:lang w:eastAsia="ru-RU"/>
              </w:rPr>
              <w:t xml:space="preserve">окументы, подтверждающие право участника открытого конкурса на получение преимуществ, или заверенные копии таких документов </w:t>
            </w:r>
            <w:r w:rsidRPr="009A342F">
              <w:rPr>
                <w:rFonts w:ascii="Times New Roman" w:eastAsia="Times New Roman" w:hAnsi="Times New Roman" w:cs="Times New Roman"/>
                <w:color w:val="943634" w:themeColor="accent2" w:themeShade="BF"/>
                <w:sz w:val="24"/>
                <w:szCs w:val="24"/>
                <w:lang w:eastAsia="ru-RU"/>
              </w:rPr>
              <w:t>(в случае предоставления таких преимуществ в соответствии с пунктом 3.8 конкурсной документации);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A57DBB"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7DBB">
              <w:rPr>
                <w:rFonts w:ascii="Times New Roman" w:eastAsia="Times New Roman" w:hAnsi="Times New Roman" w:cs="Times New Roman"/>
                <w:sz w:val="24"/>
                <w:szCs w:val="24"/>
                <w:lang w:eastAsia="ru-RU"/>
              </w:rPr>
              <w:t xml:space="preserve">окументы, подтверждающие внесение обеспечения заявки на </w:t>
            </w:r>
            <w:bookmarkStart w:id="9" w:name="_GoBack"/>
            <w:bookmarkEnd w:id="9"/>
            <w:r w:rsidRPr="00A57DBB">
              <w:rPr>
                <w:rFonts w:ascii="Times New Roman" w:eastAsia="Times New Roman" w:hAnsi="Times New Roman" w:cs="Times New Roman"/>
                <w:sz w:val="24"/>
                <w:szCs w:val="24"/>
                <w:lang w:eastAsia="ru-RU"/>
              </w:rPr>
              <w:t>участие в открытом конкурсе (платежное поручение, подтверждающее перечисление денежных сре</w:t>
            </w:r>
            <w:proofErr w:type="gramStart"/>
            <w:r w:rsidRPr="00A57DBB">
              <w:rPr>
                <w:rFonts w:ascii="Times New Roman" w:eastAsia="Times New Roman" w:hAnsi="Times New Roman" w:cs="Times New Roman"/>
                <w:sz w:val="24"/>
                <w:szCs w:val="24"/>
                <w:lang w:eastAsia="ru-RU"/>
              </w:rPr>
              <w:t>дств в к</w:t>
            </w:r>
            <w:proofErr w:type="gramEnd"/>
            <w:r w:rsidRPr="00A57DBB">
              <w:rPr>
                <w:rFonts w:ascii="Times New Roman" w:eastAsia="Times New Roman" w:hAnsi="Times New Roman" w:cs="Times New Roman"/>
                <w:sz w:val="24"/>
                <w:szCs w:val="24"/>
                <w:lang w:eastAsia="ru-RU"/>
              </w:rPr>
              <w:t>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07BF">
              <w:rPr>
                <w:rFonts w:ascii="Times New Roman" w:eastAsia="Times New Roman" w:hAnsi="Times New Roman" w:cs="Times New Roman"/>
                <w:sz w:val="24"/>
                <w:szCs w:val="24"/>
                <w:lang w:eastAsia="ru-RU"/>
              </w:rPr>
              <w:t xml:space="preserve"> </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3593A">
              <w:rPr>
                <w:rFonts w:ascii="Times New Roman" w:eastAsia="Times New Roman" w:hAnsi="Times New Roman" w:cs="Times New Roman"/>
                <w:b/>
                <w:sz w:val="24"/>
                <w:szCs w:val="24"/>
                <w:lang w:eastAsia="ru-RU"/>
              </w:rPr>
              <w:t>Документы/копии таких документов, подтверждающие соответствие участника требованиям, установленным заказчиком в документации:</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sidRPr="00565648">
              <w:rPr>
                <w:rFonts w:ascii="Times New Roman" w:eastAsia="Times New Roman" w:hAnsi="Times New Roman" w:cs="Times New Roman"/>
                <w:sz w:val="24"/>
                <w:szCs w:val="24"/>
                <w:lang w:eastAsia="ru-RU"/>
              </w:rPr>
              <w:t>копии документов, подтверждающие соответствие требованиям, установленным законодательством Российской Федерации к лицам, осуществляющим пассажирские перевозки в соответствии с законодательством РФ</w:t>
            </w:r>
            <w:r>
              <w:rPr>
                <w:rFonts w:ascii="Times New Roman" w:eastAsia="Times New Roman" w:hAnsi="Times New Roman" w:cs="Times New Roman"/>
                <w:sz w:val="24"/>
                <w:szCs w:val="24"/>
                <w:lang w:eastAsia="ru-RU"/>
              </w:rPr>
              <w:t xml:space="preserve"> (копия лицензии)</w:t>
            </w:r>
            <w:r w:rsidRPr="00565648">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xml:space="preserve">- копии документов, подтверждающих наличие </w:t>
            </w:r>
            <w:r w:rsidRPr="00565648">
              <w:rPr>
                <w:rFonts w:ascii="Times New Roman" w:hAnsi="Times New Roman" w:cs="Times New Roman"/>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65648">
              <w:rPr>
                <w:rFonts w:ascii="Times New Roman" w:hAnsi="Times New Roman" w:cs="Times New Roman"/>
                <w:sz w:val="24"/>
                <w:szCs w:val="24"/>
              </w:rPr>
              <w:t>дств в ср</w:t>
            </w:r>
            <w:proofErr w:type="gramEnd"/>
            <w:r w:rsidRPr="00565648">
              <w:rPr>
                <w:rFonts w:ascii="Times New Roman" w:hAnsi="Times New Roman" w:cs="Times New Roman"/>
                <w:sz w:val="24"/>
                <w:szCs w:val="24"/>
              </w:rPr>
              <w:t>оки, определенные конкурсной документацией;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подтверждение квалификации участника (копии водительских удостоверений, копии трудовых договоров);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7DBB">
              <w:rPr>
                <w:rFonts w:ascii="Times New Roman" w:eastAsia="Times New Roman" w:hAnsi="Times New Roman" w:cs="Times New Roman"/>
                <w:sz w:val="24"/>
                <w:szCs w:val="24"/>
                <w:lang w:eastAsia="ru-RU"/>
              </w:rPr>
              <w:t xml:space="preserve"> информация, подтверждающая добросовестность участника открытого конкурса (ч</w:t>
            </w:r>
            <w:r>
              <w:rPr>
                <w:rFonts w:ascii="Times New Roman" w:eastAsia="Times New Roman" w:hAnsi="Times New Roman" w:cs="Times New Roman"/>
                <w:sz w:val="24"/>
                <w:szCs w:val="24"/>
                <w:lang w:eastAsia="ru-RU"/>
              </w:rPr>
              <w:t>. 3 ст. 37 Федерального закона);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3593A">
              <w:rPr>
                <w:rFonts w:ascii="Times New Roman" w:eastAsia="Times New Roman" w:hAnsi="Times New Roman" w:cs="Times New Roman"/>
                <w:b/>
                <w:sz w:val="24"/>
                <w:szCs w:val="24"/>
                <w:lang w:eastAsia="ru-RU"/>
              </w:rPr>
              <w:t>Документы в составе заявки</w:t>
            </w:r>
            <w:r>
              <w:rPr>
                <w:rFonts w:ascii="Times New Roman" w:eastAsia="Times New Roman" w:hAnsi="Times New Roman" w:cs="Times New Roman"/>
                <w:b/>
                <w:sz w:val="24"/>
                <w:szCs w:val="24"/>
                <w:lang w:eastAsia="ru-RU"/>
              </w:rPr>
              <w:t>, декларируемые</w:t>
            </w:r>
            <w:r w:rsidRPr="00F3593A">
              <w:rPr>
                <w:rFonts w:ascii="Times New Roman" w:eastAsia="Times New Roman" w:hAnsi="Times New Roman" w:cs="Times New Roman"/>
                <w:b/>
                <w:sz w:val="24"/>
                <w:szCs w:val="24"/>
                <w:lang w:eastAsia="ru-RU"/>
              </w:rPr>
              <w:t xml:space="preserve"> участником:</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 xml:space="preserve">- </w:t>
            </w:r>
            <w:proofErr w:type="spellStart"/>
            <w:r w:rsidRPr="00565648">
              <w:rPr>
                <w:rFonts w:ascii="Times New Roman" w:hAnsi="Times New Roman" w:cs="Times New Roman"/>
                <w:sz w:val="24"/>
                <w:szCs w:val="24"/>
              </w:rPr>
              <w:t>непроведение</w:t>
            </w:r>
            <w:proofErr w:type="spellEnd"/>
            <w:r w:rsidRPr="00565648">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w:t>
            </w:r>
            <w:r>
              <w:rPr>
                <w:rFonts w:ascii="Times New Roman" w:hAnsi="Times New Roman" w:cs="Times New Roman"/>
                <w:sz w:val="24"/>
                <w:szCs w:val="24"/>
              </w:rPr>
              <w:t>;</w:t>
            </w:r>
            <w:r w:rsidRPr="00565648">
              <w:rPr>
                <w:rFonts w:ascii="Times New Roman" w:hAnsi="Times New Roman" w:cs="Times New Roman"/>
                <w:sz w:val="24"/>
                <w:szCs w:val="24"/>
              </w:rPr>
              <w:t xml:space="preserve"> - юридического лица или индивидуального предпринимателя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B45222">
              <w:rPr>
                <w:rFonts w:ascii="Times New Roman" w:hAnsi="Times New Roman" w:cs="Times New Roman"/>
                <w:sz w:val="24"/>
                <w:szCs w:val="24"/>
              </w:rPr>
              <w:t xml:space="preserve"> </w:t>
            </w:r>
            <w:proofErr w:type="spellStart"/>
            <w:r w:rsidRPr="00B45222">
              <w:rPr>
                <w:rFonts w:ascii="Times New Roman" w:hAnsi="Times New Roman" w:cs="Times New Roman"/>
                <w:sz w:val="24"/>
                <w:szCs w:val="24"/>
              </w:rPr>
              <w:t>неприостановление</w:t>
            </w:r>
            <w:proofErr w:type="spellEnd"/>
            <w:r w:rsidRPr="00B45222">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открытого конкурса </w:t>
            </w:r>
            <w:r w:rsidRPr="00B45222">
              <w:rPr>
                <w:rFonts w:ascii="Times New Roman" w:hAnsi="Times New Roman" w:cs="Times New Roman"/>
                <w:sz w:val="24"/>
                <w:szCs w:val="24"/>
              </w:rPr>
              <w:t xml:space="preserve">в порядке, установленном </w:t>
            </w:r>
            <w:hyperlink r:id="rId17" w:history="1">
              <w:r w:rsidRPr="00B45222">
                <w:rPr>
                  <w:rFonts w:ascii="Times New Roman" w:hAnsi="Times New Roman" w:cs="Times New Roman"/>
                  <w:sz w:val="24"/>
                  <w:szCs w:val="24"/>
                </w:rPr>
                <w:t>Кодексом</w:t>
              </w:r>
            </w:hyperlink>
            <w:r w:rsidRPr="00B4522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4522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19"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522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5222">
              <w:rPr>
                <w:rFonts w:ascii="Times New Roman" w:hAnsi="Times New Roman" w:cs="Times New Roman"/>
                <w:sz w:val="24"/>
                <w:szCs w:val="24"/>
              </w:rPr>
              <w:t>указанных</w:t>
            </w:r>
            <w:proofErr w:type="gramEnd"/>
            <w:r w:rsidRPr="00B4522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5222">
              <w:rPr>
                <w:rFonts w:ascii="Times New Roman" w:hAnsi="Times New Roman" w:cs="Times New Roman"/>
                <w:sz w:val="24"/>
                <w:szCs w:val="24"/>
              </w:rPr>
              <w:t xml:space="preserve"> товара, выполнением работы, оказанием услуги, </w:t>
            </w:r>
            <w:proofErr w:type="gramStart"/>
            <w:r w:rsidRPr="00B45222">
              <w:rPr>
                <w:rFonts w:ascii="Times New Roman" w:hAnsi="Times New Roman" w:cs="Times New Roman"/>
                <w:sz w:val="24"/>
                <w:szCs w:val="24"/>
              </w:rPr>
              <w:t>являющихся</w:t>
            </w:r>
            <w:proofErr w:type="gramEnd"/>
            <w:r w:rsidRPr="00B4522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741"/>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B45222" w:rsidRDefault="002D17CE" w:rsidP="000B0CA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B45222">
              <w:rPr>
                <w:rFonts w:ascii="Times New Roman" w:hAnsi="Times New Roman" w:cs="Times New Roman"/>
                <w:sz w:val="24"/>
                <w:szCs w:val="24"/>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5222">
              <w:rPr>
                <w:rFonts w:ascii="Times New Roman" w:hAnsi="Times New Roman" w:cs="Times New Roman"/>
                <w:sz w:val="24"/>
                <w:szCs w:val="24"/>
              </w:rPr>
              <w:t>неполнородными</w:t>
            </w:r>
            <w:proofErr w:type="spellEnd"/>
            <w:r w:rsidRPr="00B4522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4522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5222">
              <w:rPr>
                <w:rFonts w:ascii="Times New Roman" w:hAnsi="Times New Roman" w:cs="Times New Roman"/>
                <w:sz w:val="24"/>
                <w:szCs w:val="24"/>
              </w:rPr>
              <w:t xml:space="preserve">(п. 9 </w:t>
            </w:r>
            <w:proofErr w:type="gramStart"/>
            <w:r w:rsidRPr="00B45222">
              <w:rPr>
                <w:rFonts w:ascii="Times New Roman" w:hAnsi="Times New Roman" w:cs="Times New Roman"/>
                <w:sz w:val="24"/>
                <w:szCs w:val="24"/>
              </w:rPr>
              <w:t>введен</w:t>
            </w:r>
            <w:proofErr w:type="gramEnd"/>
            <w:r w:rsidRPr="00B45222">
              <w:rPr>
                <w:rFonts w:ascii="Times New Roman" w:hAnsi="Times New Roman" w:cs="Times New Roman"/>
                <w:sz w:val="24"/>
                <w:szCs w:val="24"/>
              </w:rPr>
              <w:t xml:space="preserve"> Федеральным </w:t>
            </w:r>
            <w:hyperlink r:id="rId20" w:history="1">
              <w:r w:rsidRPr="00B45222">
                <w:rPr>
                  <w:rFonts w:ascii="Times New Roman" w:hAnsi="Times New Roman" w:cs="Times New Roman"/>
                  <w:color w:val="0000FF"/>
                  <w:sz w:val="24"/>
                  <w:szCs w:val="24"/>
                </w:rPr>
                <w:t>законом</w:t>
              </w:r>
            </w:hyperlink>
            <w:r w:rsidRPr="00B45222">
              <w:rPr>
                <w:rFonts w:ascii="Times New Roman" w:hAnsi="Times New Roman" w:cs="Times New Roman"/>
                <w:sz w:val="24"/>
                <w:szCs w:val="24"/>
              </w:rPr>
              <w:t xml:space="preserve"> от 28.12.2013 N 396-ФЗ)</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255"/>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5FE2">
        <w:rPr>
          <w:rFonts w:ascii="Times New Roman" w:eastAsia="Times New Roman" w:hAnsi="Times New Roman" w:cs="Times New Roman"/>
          <w:sz w:val="24"/>
          <w:szCs w:val="24"/>
          <w:lang w:eastAsia="ru-RU"/>
        </w:rPr>
        <w:t xml:space="preserve">Сообщаем о согласии участвовать </w:t>
      </w:r>
      <w:r w:rsidRPr="00565648">
        <w:rPr>
          <w:rFonts w:ascii="Times New Roman" w:eastAsia="Times New Roman" w:hAnsi="Times New Roman" w:cs="Times New Roman"/>
          <w:sz w:val="24"/>
          <w:szCs w:val="24"/>
          <w:lang w:eastAsia="ru-RU"/>
        </w:rPr>
        <w:t>в открытом конкурсе</w:t>
      </w:r>
      <w:r w:rsidRPr="00005FE2">
        <w:rPr>
          <w:rFonts w:ascii="Times New Roman" w:eastAsia="Times New Roman" w:hAnsi="Times New Roman" w:cs="Times New Roman"/>
          <w:sz w:val="24"/>
          <w:szCs w:val="24"/>
          <w:lang w:eastAsia="ru-RU"/>
        </w:rPr>
        <w:t xml:space="preserve"> на условиях,</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установленных в </w:t>
      </w:r>
      <w:r w:rsidRPr="00565648">
        <w:rPr>
          <w:rFonts w:ascii="Times New Roman" w:eastAsia="Times New Roman" w:hAnsi="Times New Roman" w:cs="Times New Roman"/>
          <w:sz w:val="24"/>
          <w:szCs w:val="24"/>
          <w:lang w:eastAsia="ru-RU"/>
        </w:rPr>
        <w:t xml:space="preserve">конкурсной </w:t>
      </w:r>
      <w:r w:rsidRPr="00005FE2">
        <w:rPr>
          <w:rFonts w:ascii="Times New Roman" w:eastAsia="Times New Roman" w:hAnsi="Times New Roman" w:cs="Times New Roman"/>
          <w:sz w:val="24"/>
          <w:szCs w:val="24"/>
          <w:lang w:eastAsia="ru-RU"/>
        </w:rPr>
        <w:t xml:space="preserve">документации, и </w:t>
      </w:r>
      <w:r>
        <w:rPr>
          <w:rFonts w:ascii="Times New Roman" w:eastAsia="Times New Roman" w:hAnsi="Times New Roman" w:cs="Times New Roman"/>
          <w:sz w:val="24"/>
          <w:szCs w:val="24"/>
          <w:lang w:eastAsia="ru-RU"/>
        </w:rPr>
        <w:t>заявляем</w:t>
      </w:r>
      <w:r w:rsidRPr="00005FE2">
        <w:rPr>
          <w:rFonts w:ascii="Times New Roman" w:eastAsia="Times New Roman" w:hAnsi="Times New Roman" w:cs="Times New Roman"/>
          <w:sz w:val="24"/>
          <w:szCs w:val="24"/>
          <w:lang w:eastAsia="ru-RU"/>
        </w:rPr>
        <w:t xml:space="preserve"> о нашем</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соответствии единым требованиям к участникам </w:t>
      </w:r>
      <w:r w:rsidRPr="00565648">
        <w:rPr>
          <w:rFonts w:ascii="Times New Roman" w:eastAsia="Times New Roman" w:hAnsi="Times New Roman" w:cs="Times New Roman"/>
          <w:sz w:val="24"/>
          <w:szCs w:val="24"/>
          <w:lang w:eastAsia="ru-RU"/>
        </w:rPr>
        <w:t>открытого конкурса</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в соответствии с действующим законодательством</w:t>
      </w:r>
      <w:r>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07BF">
        <w:rPr>
          <w:rFonts w:ascii="Times New Roman" w:eastAsia="Times New Roman" w:hAnsi="Times New Roman" w:cs="Times New Roman"/>
          <w:sz w:val="24"/>
          <w:szCs w:val="24"/>
          <w:lang w:eastAsia="ru-RU"/>
        </w:rPr>
        <w:t xml:space="preserve">В случае если наши предложения будут признаны лучшими, мы берем на себя обязательства </w:t>
      </w:r>
      <w:r w:rsidRPr="00565648">
        <w:rPr>
          <w:rFonts w:ascii="Times New Roman" w:eastAsia="Times New Roman" w:hAnsi="Times New Roman" w:cs="Times New Roman"/>
          <w:sz w:val="24"/>
          <w:szCs w:val="24"/>
          <w:lang w:eastAsia="ru-RU"/>
        </w:rPr>
        <w:t xml:space="preserve">на </w:t>
      </w:r>
      <w:r w:rsidRPr="008907BF">
        <w:rPr>
          <w:rFonts w:ascii="Times New Roman" w:eastAsia="Times New Roman" w:hAnsi="Times New Roman" w:cs="Times New Roman"/>
          <w:sz w:val="24"/>
          <w:szCs w:val="24"/>
          <w:lang w:eastAsia="ru-RU"/>
        </w:rPr>
        <w:t>выполнение работ, в соответствии с требованиями документации и условиями наших предложений.</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Par731"/>
      <w:bookmarkEnd w:id="10"/>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736"/>
      <w:bookmarkEnd w:id="11"/>
      <w:r>
        <w:rPr>
          <w:rFonts w:ascii="Times New Roman" w:eastAsia="Times New Roman" w:hAnsi="Times New Roman" w:cs="Times New Roman"/>
          <w:sz w:val="24"/>
          <w:szCs w:val="24"/>
          <w:lang w:eastAsia="ru-RU"/>
        </w:rPr>
        <w:t>4</w:t>
      </w:r>
      <w:r w:rsidRPr="008907BF">
        <w:rPr>
          <w:rFonts w:ascii="Times New Roman" w:eastAsia="Times New Roman" w:hAnsi="Times New Roman" w:cs="Times New Roman"/>
          <w:sz w:val="24"/>
          <w:szCs w:val="24"/>
          <w:lang w:eastAsia="ru-RU"/>
        </w:rPr>
        <w:t>.   Сообщаем,  что  для  оперативного  уведомления  нас  по  вопросам</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организационного  характера  и  взаимодействия с </w:t>
      </w:r>
      <w:r w:rsidRPr="00565648">
        <w:rPr>
          <w:rFonts w:ascii="Times New Roman" w:eastAsia="Times New Roman" w:hAnsi="Times New Roman" w:cs="Times New Roman"/>
          <w:sz w:val="24"/>
          <w:szCs w:val="24"/>
          <w:lang w:eastAsia="ru-RU"/>
        </w:rPr>
        <w:t>организатором открытого конкурса</w:t>
      </w:r>
      <w:r w:rsidRPr="008907BF">
        <w:rPr>
          <w:rFonts w:ascii="Times New Roman" w:eastAsia="Times New Roman" w:hAnsi="Times New Roman" w:cs="Times New Roman"/>
          <w:sz w:val="24"/>
          <w:szCs w:val="24"/>
          <w:lang w:eastAsia="ru-RU"/>
        </w:rPr>
        <w:t xml:space="preserve">, нами    </w:t>
      </w:r>
      <w:proofErr w:type="gramStart"/>
      <w:r w:rsidRPr="008907BF">
        <w:rPr>
          <w:rFonts w:ascii="Times New Roman" w:eastAsia="Times New Roman" w:hAnsi="Times New Roman" w:cs="Times New Roman"/>
          <w:sz w:val="24"/>
          <w:szCs w:val="24"/>
          <w:lang w:eastAsia="ru-RU"/>
        </w:rPr>
        <w:t>уполномочен</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___________________________________________________________________________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proofErr w:type="gramStart"/>
      <w:r w:rsidRPr="008907BF">
        <w:rPr>
          <w:rFonts w:ascii="Times New Roman" w:eastAsia="Times New Roman" w:hAnsi="Times New Roman" w:cs="Times New Roman"/>
          <w:sz w:val="24"/>
          <w:szCs w:val="24"/>
          <w:lang w:eastAsia="ru-RU"/>
        </w:rPr>
        <w:t>(указать Ф.И.О. полностью, должность и контактную информацию</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уполномоченного лица, включая телефон, факс (с указанием кода), адрес)</w:t>
      </w: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r w:rsidRPr="008907BF">
        <w:rPr>
          <w:rFonts w:ascii="Times New Roman" w:eastAsia="Times New Roman" w:hAnsi="Times New Roman" w:cs="Times New Roman"/>
          <w:sz w:val="24"/>
          <w:szCs w:val="24"/>
          <w:lang w:eastAsia="ru-RU"/>
        </w:rPr>
        <w:t>сведения о проведении конкурса просим сообщать указанному</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уполномоченному лицу.</w:t>
      </w:r>
      <w:bookmarkStart w:id="12" w:name="Par744"/>
      <w:bookmarkEnd w:id="12"/>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Par751"/>
      <w:bookmarkEnd w:id="13"/>
      <w:r>
        <w:rPr>
          <w:rFonts w:ascii="Times New Roman" w:eastAsia="Times New Roman" w:hAnsi="Times New Roman" w:cs="Times New Roman"/>
          <w:sz w:val="24"/>
          <w:szCs w:val="24"/>
          <w:lang w:eastAsia="ru-RU"/>
        </w:rPr>
        <w:t xml:space="preserve">  5</w:t>
      </w:r>
      <w:r w:rsidRPr="008907BF">
        <w:rPr>
          <w:rFonts w:ascii="Times New Roman" w:eastAsia="Times New Roman" w:hAnsi="Times New Roman" w:cs="Times New Roman"/>
          <w:sz w:val="24"/>
          <w:szCs w:val="24"/>
          <w:lang w:eastAsia="ru-RU"/>
        </w:rPr>
        <w:t>.  К  настоящей  заявке  на участие в конкурсе прилагаются документы,</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являющиеся неотъемлемой частью нашей заявки на участие в конкурсе, согласно</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описи - на _____ стр.</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2</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42"/>
        <w:gridCol w:w="3686"/>
        <w:gridCol w:w="425"/>
        <w:gridCol w:w="1984"/>
        <w:gridCol w:w="1560"/>
        <w:gridCol w:w="1134"/>
      </w:tblGrid>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сведений</w:t>
            </w:r>
          </w:p>
        </w:tc>
        <w:tc>
          <w:tcPr>
            <w:tcW w:w="4678"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Наименование юридического лица/фирменное наименование (при наличии),</w:t>
            </w:r>
            <w:r>
              <w:t xml:space="preserve"> </w:t>
            </w:r>
            <w:r w:rsidRPr="009A5584">
              <w:rPr>
                <w:rFonts w:ascii="Times New Roman" w:hAnsi="Times New Roman" w:cs="Times New Roman"/>
                <w:sz w:val="24"/>
                <w:szCs w:val="24"/>
              </w:rPr>
              <w:t>фамилия, имя, отчество (при наличии), паспортные данные</w:t>
            </w:r>
            <w:r>
              <w:rPr>
                <w:rFonts w:ascii="Times New Roman" w:hAnsi="Times New Roman" w:cs="Times New Roman"/>
                <w:sz w:val="24"/>
                <w:szCs w:val="24"/>
              </w:rPr>
              <w:t xml:space="preserve"> </w:t>
            </w:r>
            <w:r w:rsidRPr="009A5584">
              <w:rPr>
                <w:rFonts w:ascii="Times New Roman" w:hAnsi="Times New Roman" w:cs="Times New Roman"/>
                <w:sz w:val="24"/>
                <w:szCs w:val="24"/>
              </w:rPr>
              <w:t>(для физического лица),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Почтовый адрес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532A5">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0532A5">
              <w:rPr>
                <w:rFonts w:ascii="Times New Roman" w:hAnsi="Times New Roman" w:cs="Times New Roman"/>
                <w:sz w:val="24"/>
                <w:szCs w:val="24"/>
              </w:rPr>
              <w:t xml:space="preserve">дентификационный номер налогоплательщика (при наличии) лица, исполняющего функции единоличного исполнительного органа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9498" w:type="dxa"/>
            <w:gridSpan w:val="7"/>
            <w:tcBorders>
              <w:top w:val="single" w:sz="4" w:space="0" w:color="auto"/>
              <w:bottom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Pr="00B37422" w:rsidRDefault="002D17CE" w:rsidP="000B0CA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37422">
              <w:rPr>
                <w:rFonts w:ascii="Times New Roman" w:eastAsia="Times New Roman" w:hAnsi="Times New Roman" w:cs="Times New Roman"/>
                <w:sz w:val="24"/>
                <w:szCs w:val="24"/>
                <w:lang w:eastAsia="ru-RU"/>
              </w:rPr>
              <w:t>Форма № 3.</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 xml:space="preserve">Конкурсное предложение </w:t>
            </w:r>
          </w:p>
          <w:p w:rsidR="002D17CE" w:rsidRPr="00830860"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участника открытого конкурса в соответствии с критериями оценки и сопоставления конкурсных заявок</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lastRenderedPageBreak/>
              <w:t xml:space="preserve">N </w:t>
            </w:r>
            <w:proofErr w:type="gramStart"/>
            <w:r w:rsidRPr="00FD66B1">
              <w:rPr>
                <w:rFonts w:ascii="Times New Roman" w:eastAsia="Times New Roman" w:hAnsi="Times New Roman" w:cs="Times New Roman"/>
                <w:sz w:val="24"/>
                <w:szCs w:val="24"/>
                <w:lang w:eastAsia="ru-RU"/>
              </w:rPr>
              <w:t>п</w:t>
            </w:r>
            <w:proofErr w:type="gramEnd"/>
            <w:r w:rsidRPr="00FD66B1">
              <w:rPr>
                <w:rFonts w:ascii="Times New Roman" w:eastAsia="Times New Roman" w:hAnsi="Times New Roman" w:cs="Times New Roman"/>
                <w:sz w:val="24"/>
                <w:szCs w:val="24"/>
                <w:lang w:eastAsia="ru-RU"/>
              </w:rPr>
              <w:t>/п</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 w:name="Par578"/>
            <w:bookmarkEnd w:id="14"/>
            <w:r w:rsidRPr="00FD66B1">
              <w:rPr>
                <w:rFonts w:ascii="Times New Roman" w:eastAsia="Times New Roman" w:hAnsi="Times New Roman" w:cs="Times New Roman"/>
                <w:sz w:val="24"/>
                <w:szCs w:val="24"/>
                <w:lang w:eastAsia="ru-RU"/>
              </w:rPr>
              <w:t>Значение  (цифрами и прописью)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 xml:space="preserve">Примечание </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5648">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65648">
              <w:rPr>
                <w:rFonts w:ascii="Times New Roman" w:hAnsi="Times New Roman" w:cs="Times New Roman"/>
                <w:sz w:val="24"/>
                <w:szCs w:val="24"/>
              </w:rPr>
              <w:t xml:space="preserve"> проведения открытого конкурса.</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w:t>
            </w:r>
            <w:r w:rsidRPr="00565648">
              <w:rPr>
                <w:rFonts w:ascii="Times New Roman" w:hAnsi="Times New Roman" w:cs="Times New Roman"/>
                <w:sz w:val="24"/>
                <w:szCs w:val="24"/>
              </w:rPr>
              <w:lastRenderedPageBreak/>
              <w:t>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lastRenderedPageBreak/>
              <w:t>3</w:t>
            </w:r>
            <w:r w:rsidRPr="00FD66B1">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1) наличие кондиционера, низкого пола, оборудования для перевозок пассажиров с ограниченными возможностями,  пассаж</w:t>
            </w:r>
            <w:r>
              <w:rPr>
                <w:rFonts w:ascii="Times New Roman" w:eastAsia="Times New Roman" w:hAnsi="Times New Roman" w:cs="Times New Roman"/>
                <w:sz w:val="24"/>
                <w:szCs w:val="24"/>
                <w:lang w:eastAsia="ru-RU"/>
              </w:rPr>
              <w:t xml:space="preserve">иров с детскими колясками </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 xml:space="preserve">2) наличие </w:t>
            </w:r>
            <w:r>
              <w:rPr>
                <w:rFonts w:ascii="Times New Roman" w:eastAsia="Times New Roman" w:hAnsi="Times New Roman" w:cs="Times New Roman"/>
                <w:sz w:val="24"/>
                <w:szCs w:val="24"/>
                <w:lang w:eastAsia="ru-RU"/>
              </w:rPr>
              <w:t xml:space="preserve">кондиционера и низкого пола </w:t>
            </w:r>
            <w:r w:rsidRPr="006A002A">
              <w:rPr>
                <w:rFonts w:ascii="Times New Roman" w:eastAsia="Times New Roman" w:hAnsi="Times New Roman" w:cs="Times New Roman"/>
                <w:sz w:val="24"/>
                <w:szCs w:val="24"/>
                <w:lang w:eastAsia="ru-RU"/>
              </w:rPr>
              <w:t xml:space="preserve"> баллов;</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3) наличие кондицион</w:t>
            </w:r>
            <w:r>
              <w:rPr>
                <w:rFonts w:ascii="Times New Roman" w:eastAsia="Times New Roman" w:hAnsi="Times New Roman" w:cs="Times New Roman"/>
                <w:sz w:val="24"/>
                <w:szCs w:val="24"/>
                <w:lang w:eastAsia="ru-RU"/>
              </w:rPr>
              <w:t>ера или низкого пола</w:t>
            </w:r>
            <w:r w:rsidRPr="006A002A">
              <w:rPr>
                <w:rFonts w:ascii="Times New Roman" w:eastAsia="Times New Roman" w:hAnsi="Times New Roman" w:cs="Times New Roman"/>
                <w:sz w:val="24"/>
                <w:szCs w:val="24"/>
                <w:lang w:eastAsia="ru-RU"/>
              </w:rPr>
              <w:t>;</w:t>
            </w:r>
          </w:p>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4) отсутствие вышеперечисленного обо</w:t>
            </w:r>
            <w:r>
              <w:rPr>
                <w:rFonts w:ascii="Times New Roman" w:eastAsia="Times New Roman" w:hAnsi="Times New Roman" w:cs="Times New Roman"/>
                <w:sz w:val="24"/>
                <w:szCs w:val="24"/>
                <w:lang w:eastAsia="ru-RU"/>
              </w:rPr>
              <w:t>рудования.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 (указать наличие)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hAnsi="Times New Roman" w:cs="Times New Roman"/>
                <w:sz w:val="24"/>
                <w:szCs w:val="24"/>
              </w:rPr>
            </w:pPr>
            <w:r w:rsidRPr="00565648">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830860" w:rsidRDefault="002D17CE" w:rsidP="002D17CE">
      <w:pPr>
        <w:spacing w:after="0" w:line="240" w:lineRule="auto"/>
        <w:rPr>
          <w:rFonts w:ascii="Times New Roman" w:eastAsia="Times New Roman" w:hAnsi="Times New Roman" w:cs="Times New Roman"/>
          <w:color w:val="000000"/>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Pr="00830860"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Форма № 4</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Заявление </w:t>
      </w: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 разъяснении положений конкурсной документации.</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p>
    <w:p w:rsidR="002D17CE" w:rsidRPr="006360D5" w:rsidRDefault="002D17CE" w:rsidP="002D17CE">
      <w:pPr>
        <w:pStyle w:val="ConsPlusNormal"/>
        <w:ind w:firstLine="540"/>
        <w:jc w:val="center"/>
        <w:rPr>
          <w:rFonts w:ascii="Times New Roman" w:hAnsi="Times New Roman" w:cs="Times New Roman"/>
          <w:sz w:val="24"/>
          <w:szCs w:val="24"/>
        </w:rPr>
      </w:pPr>
      <w:r w:rsidRPr="00D7461B">
        <w:rPr>
          <w:rFonts w:ascii="Times New Roman" w:hAnsi="Times New Roman" w:cs="Times New Roman"/>
          <w:sz w:val="24"/>
          <w:szCs w:val="24"/>
        </w:rPr>
        <w:t xml:space="preserve">         Прошу Вас разъяснить следующие положения конкурсной документации   от_____________20</w:t>
      </w:r>
      <w:r>
        <w:rPr>
          <w:rFonts w:ascii="Times New Roman" w:hAnsi="Times New Roman" w:cs="Times New Roman"/>
          <w:sz w:val="24"/>
          <w:szCs w:val="24"/>
        </w:rPr>
        <w:t xml:space="preserve">15 </w:t>
      </w:r>
      <w:r w:rsidRPr="00D7461B">
        <w:rPr>
          <w:rFonts w:ascii="Times New Roman" w:hAnsi="Times New Roman" w:cs="Times New Roman"/>
          <w:sz w:val="24"/>
          <w:szCs w:val="24"/>
        </w:rPr>
        <w:t xml:space="preserve">г.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 лот № __.</w:t>
      </w:r>
    </w:p>
    <w:p w:rsidR="002D17CE" w:rsidRPr="00D7461B" w:rsidRDefault="002D17CE" w:rsidP="002D17CE">
      <w:pPr>
        <w:keepLines/>
        <w:suppressLineNumbers/>
        <w:suppressAutoHyphens/>
        <w:spacing w:after="0" w:line="240" w:lineRule="auto"/>
        <w:rPr>
          <w:rFonts w:ascii="Times New Roman" w:eastAsia="Times New Roman" w:hAnsi="Times New Roman" w:cs="Arial"/>
          <w:sz w:val="24"/>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800"/>
        <w:gridCol w:w="4500"/>
      </w:tblGrid>
      <w:tr w:rsidR="002D17CE" w:rsidRPr="00D7461B" w:rsidTr="000B0CA1">
        <w:trPr>
          <w:trHeight w:val="18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w:t>
            </w: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 xml:space="preserve">Раздел   документации </w:t>
            </w: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Ссылка на пункт  документации, положения которого следует разъяснить</w:t>
            </w: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Содержание запроса на разъяснение положений   документации</w:t>
            </w:r>
          </w:p>
        </w:tc>
      </w:tr>
      <w:tr w:rsidR="002D17CE" w:rsidRPr="00D7461B" w:rsidTr="000B0CA1">
        <w:trPr>
          <w:trHeight w:val="39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r w:rsidR="002D17CE" w:rsidRPr="00D7461B" w:rsidTr="000B0CA1">
        <w:trPr>
          <w:trHeight w:val="54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bl>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Заявление</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об отзыве заявки на участие в открытом конкурсе</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keepLines/>
        <w:suppressLineNumbers/>
        <w:suppressAutoHyphens/>
        <w:spacing w:after="0" w:line="240" w:lineRule="auto"/>
        <w:rPr>
          <w:rFonts w:ascii="Times New Roman" w:eastAsia="Times New Roman" w:hAnsi="Times New Roman" w:cs="Times New Roman"/>
          <w:sz w:val="24"/>
          <w:szCs w:val="24"/>
          <w:lang w:eastAsia="ru-RU"/>
        </w:rPr>
      </w:pPr>
      <w:r w:rsidRPr="001D2160">
        <w:rPr>
          <w:rFonts w:ascii="Times New Roman" w:eastAsia="Times New Roman" w:hAnsi="Times New Roman" w:cs="Times New Roman"/>
          <w:sz w:val="24"/>
          <w:szCs w:val="24"/>
          <w:u w:val="single"/>
          <w:lang w:eastAsia="ru-RU"/>
        </w:rPr>
        <w:t xml:space="preserve">            </w:t>
      </w:r>
      <w:proofErr w:type="gramStart"/>
      <w:r w:rsidRPr="001D2160">
        <w:rPr>
          <w:rFonts w:ascii="Times New Roman" w:eastAsia="Times New Roman" w:hAnsi="Times New Roman" w:cs="Times New Roman"/>
          <w:sz w:val="24"/>
          <w:szCs w:val="24"/>
          <w:u w:val="single"/>
          <w:lang w:eastAsia="ru-RU"/>
        </w:rPr>
        <w:t>(указывается наименование организации)</w:t>
      </w:r>
      <w:r w:rsidRPr="00D7461B">
        <w:rPr>
          <w:rFonts w:ascii="Times New Roman" w:eastAsia="Times New Roman" w:hAnsi="Times New Roman" w:cs="Times New Roman"/>
          <w:sz w:val="24"/>
          <w:szCs w:val="24"/>
          <w:lang w:eastAsia="ru-RU"/>
        </w:rPr>
        <w:t xml:space="preserve"> уведомляет Вас, что отзывает свою заявку на участие в открытом конкурсе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r>
        <w:rPr>
          <w:rFonts w:ascii="Times New Roman" w:hAnsi="Times New Roman" w:cs="Times New Roman"/>
          <w:sz w:val="24"/>
          <w:szCs w:val="24"/>
        </w:rPr>
        <w:t xml:space="preserve"> от _______20___ г. лот № ___ </w:t>
      </w:r>
      <w:r w:rsidRPr="00D7461B">
        <w:rPr>
          <w:rFonts w:ascii="Times New Roman" w:eastAsia="Times New Roman" w:hAnsi="Times New Roman" w:cs="Times New Roman"/>
          <w:sz w:val="24"/>
          <w:szCs w:val="24"/>
          <w:lang w:eastAsia="ru-RU"/>
        </w:rPr>
        <w:t>и направляет своего сотрудника (указывается Ф.И.О.), которому доверяет забрать свою  заявку.</w:t>
      </w:r>
      <w:proofErr w:type="gramEnd"/>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М.П.</w:t>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262F3E" w:rsidRDefault="002D17CE" w:rsidP="002D17CE">
      <w:pPr>
        <w:autoSpaceDE w:val="0"/>
        <w:autoSpaceDN w:val="0"/>
        <w:adjustRightInd w:val="0"/>
        <w:spacing w:after="0" w:line="240" w:lineRule="auto"/>
        <w:jc w:val="right"/>
        <w:outlineLvl w:val="1"/>
        <w:rPr>
          <w:rFonts w:ascii="Times New Roman" w:hAnsi="Times New Roman"/>
          <w:sz w:val="24"/>
          <w:szCs w:val="24"/>
        </w:rPr>
      </w:pPr>
    </w:p>
    <w:p w:rsidR="002D17CE" w:rsidRPr="00C17A08" w:rsidRDefault="002D17CE" w:rsidP="002D17CE">
      <w:pPr>
        <w:autoSpaceDE w:val="0"/>
        <w:autoSpaceDN w:val="0"/>
        <w:adjustRightInd w:val="0"/>
        <w:spacing w:after="0" w:line="240" w:lineRule="auto"/>
        <w:jc w:val="center"/>
        <w:outlineLvl w:val="1"/>
        <w:rPr>
          <w:rFonts w:ascii="Times New Roman" w:hAnsi="Times New Roman" w:cs="Times New Roman"/>
          <w:sz w:val="24"/>
          <w:szCs w:val="24"/>
        </w:rPr>
      </w:pPr>
      <w:r w:rsidRPr="00C17A08">
        <w:rPr>
          <w:rFonts w:ascii="Times New Roman" w:eastAsia="Times New Roman" w:hAnsi="Times New Roman" w:cs="Times New Roman"/>
          <w:sz w:val="24"/>
          <w:szCs w:val="24"/>
          <w:lang w:eastAsia="ru-RU"/>
        </w:rPr>
        <w:t>Порядок оценки заявок</w:t>
      </w:r>
    </w:p>
    <w:p w:rsidR="002D17CE" w:rsidRPr="00446226" w:rsidRDefault="002D17CE" w:rsidP="002D17CE">
      <w:pPr>
        <w:spacing w:after="180" w:line="270" w:lineRule="atLeast"/>
        <w:jc w:val="center"/>
        <w:rPr>
          <w:rFonts w:ascii="Times New Roman" w:eastAsia="Times New Roman" w:hAnsi="Times New Roman" w:cs="Times New Roman"/>
          <w:color w:val="FF0000"/>
          <w:lang w:eastAsia="ru-RU"/>
        </w:rPr>
      </w:pPr>
      <w:r>
        <w:rPr>
          <w:rFonts w:ascii="Times New Roman" w:hAnsi="Times New Roman" w:cs="Times New Roman"/>
          <w:sz w:val="24"/>
          <w:szCs w:val="24"/>
        </w:rPr>
        <w:t xml:space="preserve">открытого конкурса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974"/>
        <w:gridCol w:w="1145"/>
        <w:gridCol w:w="1267"/>
        <w:gridCol w:w="1276"/>
        <w:gridCol w:w="1011"/>
      </w:tblGrid>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участника</w:t>
            </w:r>
          </w:p>
        </w:tc>
        <w:tc>
          <w:tcPr>
            <w:tcW w:w="7673" w:type="dxa"/>
            <w:gridSpan w:val="5"/>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Arial"/>
                <w:sz w:val="20"/>
                <w:szCs w:val="20"/>
                <w:lang w:eastAsia="ru-RU"/>
              </w:rPr>
              <w:t>Конкурсные предложения участника</w:t>
            </w: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критерия</w:t>
            </w:r>
          </w:p>
        </w:tc>
        <w:tc>
          <w:tcPr>
            <w:tcW w:w="1145"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Величина показателя</w:t>
            </w:r>
          </w:p>
        </w:tc>
        <w:tc>
          <w:tcPr>
            <w:tcW w:w="1267"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Значимость критерия</w:t>
            </w:r>
          </w:p>
        </w:tc>
        <w:tc>
          <w:tcPr>
            <w:tcW w:w="1011"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18"/>
                <w:szCs w:val="18"/>
                <w:lang w:eastAsia="ru-RU"/>
              </w:rPr>
            </w:pPr>
            <w:r w:rsidRPr="00C17A08">
              <w:rPr>
                <w:rFonts w:ascii="Times New Roman" w:eastAsia="Times New Roman" w:hAnsi="Times New Roman" w:cs="Arial"/>
                <w:sz w:val="18"/>
                <w:szCs w:val="18"/>
                <w:lang w:eastAsia="ru-RU"/>
              </w:rPr>
              <w:t>Итого баллов с учетом веса критерия</w:t>
            </w:r>
          </w:p>
        </w:tc>
      </w:tr>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 </w:t>
            </w:r>
            <w:proofErr w:type="gramStart"/>
            <w:r w:rsidRPr="0059333D">
              <w:rPr>
                <w:rFonts w:ascii="Times New Roman" w:hAnsi="Times New Roman" w:cs="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9333D">
              <w:rPr>
                <w:rFonts w:ascii="Times New Roman" w:hAnsi="Times New Roman" w:cs="Times New Roman"/>
                <w:sz w:val="20"/>
                <w:szCs w:val="20"/>
              </w:rPr>
              <w:t xml:space="preserve"> проведения открытого конкурса.</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 </w:t>
            </w:r>
            <w:r w:rsidRPr="0059333D">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sz w:val="20"/>
                <w:szCs w:val="20"/>
                <w:lang w:eastAsia="ru-RU"/>
              </w:rPr>
            </w:pPr>
            <w:r>
              <w:rPr>
                <w:rFonts w:ascii="Times New Roman" w:hAnsi="Times New Roman" w:cs="Times New Roman"/>
                <w:sz w:val="20"/>
                <w:szCs w:val="20"/>
              </w:rPr>
              <w:t xml:space="preserve">3. </w:t>
            </w:r>
            <w:r w:rsidRPr="00C16849">
              <w:rPr>
                <w:rFonts w:ascii="Times New Roman" w:hAnsi="Times New Roman" w:cs="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i/>
                <w:sz w:val="20"/>
                <w:szCs w:val="20"/>
                <w:lang w:eastAsia="ru-RU"/>
              </w:rPr>
            </w:pPr>
            <w:r w:rsidRPr="00C16849">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p w:rsidR="002D17CE" w:rsidRPr="00C16849"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0,25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r>
    </w:tbl>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tabs>
          <w:tab w:val="left" w:pos="5711"/>
        </w:tabs>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2D17CE" w:rsidRPr="00262F3E" w:rsidRDefault="002D17CE" w:rsidP="002D17CE">
      <w:pPr>
        <w:spacing w:after="180" w:line="270" w:lineRule="atLeast"/>
        <w:jc w:val="center"/>
        <w:rPr>
          <w:sz w:val="24"/>
          <w:szCs w:val="24"/>
        </w:rPr>
      </w:pPr>
    </w:p>
    <w:p w:rsidR="002D17CE" w:rsidRPr="00A0369D" w:rsidRDefault="002D17CE" w:rsidP="002D17CE">
      <w:pPr>
        <w:spacing w:after="180" w:line="270" w:lineRule="atLeast"/>
        <w:jc w:val="center"/>
        <w:rPr>
          <w:rFonts w:ascii="Times New Roman" w:eastAsia="Times New Roman" w:hAnsi="Times New Roman" w:cs="Times New Roman"/>
          <w:lang w:eastAsia="ru-RU"/>
        </w:rPr>
      </w:pPr>
    </w:p>
    <w:p w:rsidR="002D17CE" w:rsidRDefault="002D17CE" w:rsidP="002D17CE"/>
    <w:p w:rsidR="00CB02E0" w:rsidRPr="00262F3E" w:rsidRDefault="00CB02E0" w:rsidP="002D17CE">
      <w:pPr>
        <w:widowControl w:val="0"/>
        <w:autoSpaceDE w:val="0"/>
        <w:autoSpaceDN w:val="0"/>
        <w:adjustRightInd w:val="0"/>
        <w:spacing w:after="0" w:line="240" w:lineRule="auto"/>
        <w:jc w:val="both"/>
        <w:rPr>
          <w:sz w:val="24"/>
          <w:szCs w:val="24"/>
        </w:rPr>
      </w:pPr>
    </w:p>
    <w:sectPr w:rsidR="00CB02E0" w:rsidRPr="00262F3E" w:rsidSect="00077A24">
      <w:pgSz w:w="11909" w:h="16834" w:code="9"/>
      <w:pgMar w:top="1134" w:right="851"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06" w:rsidRDefault="003B5406" w:rsidP="00505DC1">
      <w:pPr>
        <w:spacing w:after="0" w:line="240" w:lineRule="auto"/>
      </w:pPr>
      <w:r>
        <w:separator/>
      </w:r>
    </w:p>
  </w:endnote>
  <w:endnote w:type="continuationSeparator" w:id="0">
    <w:p w:rsidR="003B5406" w:rsidRDefault="003B5406" w:rsidP="005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06" w:rsidRDefault="003B5406" w:rsidP="00505DC1">
      <w:pPr>
        <w:spacing w:after="0" w:line="240" w:lineRule="auto"/>
      </w:pPr>
      <w:r>
        <w:separator/>
      </w:r>
    </w:p>
  </w:footnote>
  <w:footnote w:type="continuationSeparator" w:id="0">
    <w:p w:rsidR="003B5406" w:rsidRDefault="003B5406" w:rsidP="005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22BC"/>
    <w:multiLevelType w:val="hybridMultilevel"/>
    <w:tmpl w:val="4934A0C6"/>
    <w:lvl w:ilvl="0" w:tplc="4EFA497E">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F4A09"/>
    <w:multiLevelType w:val="hybridMultilevel"/>
    <w:tmpl w:val="4FE47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CD34E6"/>
    <w:multiLevelType w:val="hybridMultilevel"/>
    <w:tmpl w:val="58F053F6"/>
    <w:lvl w:ilvl="0" w:tplc="56B83760">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85AD7"/>
    <w:multiLevelType w:val="hybridMultilevel"/>
    <w:tmpl w:val="59C44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D"/>
    <w:rsid w:val="00005FE2"/>
    <w:rsid w:val="000071AF"/>
    <w:rsid w:val="00010D30"/>
    <w:rsid w:val="00012A8F"/>
    <w:rsid w:val="00013B52"/>
    <w:rsid w:val="000143F0"/>
    <w:rsid w:val="000160B5"/>
    <w:rsid w:val="0002027F"/>
    <w:rsid w:val="00021DD6"/>
    <w:rsid w:val="00022AB1"/>
    <w:rsid w:val="000243FB"/>
    <w:rsid w:val="00025421"/>
    <w:rsid w:val="0002604D"/>
    <w:rsid w:val="000301E3"/>
    <w:rsid w:val="00032533"/>
    <w:rsid w:val="000332DA"/>
    <w:rsid w:val="00033885"/>
    <w:rsid w:val="00033A06"/>
    <w:rsid w:val="00033FE5"/>
    <w:rsid w:val="000345B3"/>
    <w:rsid w:val="00035334"/>
    <w:rsid w:val="00037915"/>
    <w:rsid w:val="00044E20"/>
    <w:rsid w:val="00047756"/>
    <w:rsid w:val="00051B72"/>
    <w:rsid w:val="00052E8E"/>
    <w:rsid w:val="000531EB"/>
    <w:rsid w:val="00055586"/>
    <w:rsid w:val="00056BE9"/>
    <w:rsid w:val="00063581"/>
    <w:rsid w:val="00063F98"/>
    <w:rsid w:val="00066B41"/>
    <w:rsid w:val="000710B9"/>
    <w:rsid w:val="00073591"/>
    <w:rsid w:val="00076F0F"/>
    <w:rsid w:val="00077A24"/>
    <w:rsid w:val="00077D52"/>
    <w:rsid w:val="0008286A"/>
    <w:rsid w:val="00082C53"/>
    <w:rsid w:val="00084DFB"/>
    <w:rsid w:val="00085C14"/>
    <w:rsid w:val="00090F1E"/>
    <w:rsid w:val="00091B65"/>
    <w:rsid w:val="000920C0"/>
    <w:rsid w:val="0009278E"/>
    <w:rsid w:val="00094D4E"/>
    <w:rsid w:val="000957CE"/>
    <w:rsid w:val="000A4014"/>
    <w:rsid w:val="000A5D1A"/>
    <w:rsid w:val="000A7DE8"/>
    <w:rsid w:val="000B0CA1"/>
    <w:rsid w:val="000B15D5"/>
    <w:rsid w:val="000B1BB9"/>
    <w:rsid w:val="000B3A44"/>
    <w:rsid w:val="000B5635"/>
    <w:rsid w:val="000C09D2"/>
    <w:rsid w:val="000C2FDF"/>
    <w:rsid w:val="000C5D1C"/>
    <w:rsid w:val="000D031E"/>
    <w:rsid w:val="000D259A"/>
    <w:rsid w:val="000D35B8"/>
    <w:rsid w:val="000D4C4B"/>
    <w:rsid w:val="000D5911"/>
    <w:rsid w:val="000D711B"/>
    <w:rsid w:val="000D7254"/>
    <w:rsid w:val="000D77A4"/>
    <w:rsid w:val="000E0BEA"/>
    <w:rsid w:val="000E13A2"/>
    <w:rsid w:val="000E1953"/>
    <w:rsid w:val="000E26AA"/>
    <w:rsid w:val="000E2F69"/>
    <w:rsid w:val="000E5364"/>
    <w:rsid w:val="000E64E0"/>
    <w:rsid w:val="000F2408"/>
    <w:rsid w:val="000F6930"/>
    <w:rsid w:val="000F6E80"/>
    <w:rsid w:val="00101CF3"/>
    <w:rsid w:val="001020E8"/>
    <w:rsid w:val="00102B3F"/>
    <w:rsid w:val="00103311"/>
    <w:rsid w:val="001055AF"/>
    <w:rsid w:val="00110846"/>
    <w:rsid w:val="00114CDC"/>
    <w:rsid w:val="001213C9"/>
    <w:rsid w:val="00123884"/>
    <w:rsid w:val="00124644"/>
    <w:rsid w:val="00125D0A"/>
    <w:rsid w:val="00131138"/>
    <w:rsid w:val="00135EA3"/>
    <w:rsid w:val="001369C1"/>
    <w:rsid w:val="00142BCB"/>
    <w:rsid w:val="001435CA"/>
    <w:rsid w:val="00144C97"/>
    <w:rsid w:val="00145A28"/>
    <w:rsid w:val="0014782A"/>
    <w:rsid w:val="0015264B"/>
    <w:rsid w:val="001537F6"/>
    <w:rsid w:val="00155377"/>
    <w:rsid w:val="0015577B"/>
    <w:rsid w:val="00155879"/>
    <w:rsid w:val="0016007C"/>
    <w:rsid w:val="00160EFB"/>
    <w:rsid w:val="00165A89"/>
    <w:rsid w:val="00166CFD"/>
    <w:rsid w:val="00166CFE"/>
    <w:rsid w:val="001704B0"/>
    <w:rsid w:val="00171DF0"/>
    <w:rsid w:val="001720F6"/>
    <w:rsid w:val="001742A4"/>
    <w:rsid w:val="0017490D"/>
    <w:rsid w:val="00177975"/>
    <w:rsid w:val="00187366"/>
    <w:rsid w:val="00190E41"/>
    <w:rsid w:val="0019350E"/>
    <w:rsid w:val="00193748"/>
    <w:rsid w:val="00193995"/>
    <w:rsid w:val="001956DD"/>
    <w:rsid w:val="00196EDE"/>
    <w:rsid w:val="001A5991"/>
    <w:rsid w:val="001A64A5"/>
    <w:rsid w:val="001A654E"/>
    <w:rsid w:val="001B2787"/>
    <w:rsid w:val="001B4F4B"/>
    <w:rsid w:val="001C18F7"/>
    <w:rsid w:val="001C24C7"/>
    <w:rsid w:val="001C3C16"/>
    <w:rsid w:val="001C7445"/>
    <w:rsid w:val="001D3F87"/>
    <w:rsid w:val="001D5916"/>
    <w:rsid w:val="001E2F41"/>
    <w:rsid w:val="001E4291"/>
    <w:rsid w:val="001E71CD"/>
    <w:rsid w:val="001F5A80"/>
    <w:rsid w:val="00201E0C"/>
    <w:rsid w:val="00204209"/>
    <w:rsid w:val="00205327"/>
    <w:rsid w:val="002057F9"/>
    <w:rsid w:val="002058D1"/>
    <w:rsid w:val="00211FEC"/>
    <w:rsid w:val="002124A5"/>
    <w:rsid w:val="002142FC"/>
    <w:rsid w:val="00215F76"/>
    <w:rsid w:val="00217117"/>
    <w:rsid w:val="00222BAE"/>
    <w:rsid w:val="002230AC"/>
    <w:rsid w:val="0022422C"/>
    <w:rsid w:val="002250BF"/>
    <w:rsid w:val="00230627"/>
    <w:rsid w:val="002344EA"/>
    <w:rsid w:val="002350A2"/>
    <w:rsid w:val="0023778F"/>
    <w:rsid w:val="00244B17"/>
    <w:rsid w:val="00246B43"/>
    <w:rsid w:val="00246EF1"/>
    <w:rsid w:val="002470AB"/>
    <w:rsid w:val="002501D4"/>
    <w:rsid w:val="002501F2"/>
    <w:rsid w:val="002518C6"/>
    <w:rsid w:val="00254C91"/>
    <w:rsid w:val="00255FB8"/>
    <w:rsid w:val="002609C8"/>
    <w:rsid w:val="00262490"/>
    <w:rsid w:val="00267D8F"/>
    <w:rsid w:val="00273BBF"/>
    <w:rsid w:val="002742F5"/>
    <w:rsid w:val="00280D8D"/>
    <w:rsid w:val="00284B45"/>
    <w:rsid w:val="002858C6"/>
    <w:rsid w:val="00287F53"/>
    <w:rsid w:val="002927C6"/>
    <w:rsid w:val="00295383"/>
    <w:rsid w:val="00297249"/>
    <w:rsid w:val="00297A8E"/>
    <w:rsid w:val="002A0B19"/>
    <w:rsid w:val="002A1997"/>
    <w:rsid w:val="002A3EB0"/>
    <w:rsid w:val="002A445B"/>
    <w:rsid w:val="002A49AC"/>
    <w:rsid w:val="002A4A99"/>
    <w:rsid w:val="002A576C"/>
    <w:rsid w:val="002B293E"/>
    <w:rsid w:val="002B2A8F"/>
    <w:rsid w:val="002B5AE6"/>
    <w:rsid w:val="002B6714"/>
    <w:rsid w:val="002B7C70"/>
    <w:rsid w:val="002C14B0"/>
    <w:rsid w:val="002C1FA5"/>
    <w:rsid w:val="002C27FA"/>
    <w:rsid w:val="002C33BB"/>
    <w:rsid w:val="002C3404"/>
    <w:rsid w:val="002C3697"/>
    <w:rsid w:val="002C4ACD"/>
    <w:rsid w:val="002C5CD8"/>
    <w:rsid w:val="002C6349"/>
    <w:rsid w:val="002D0ADB"/>
    <w:rsid w:val="002D17CE"/>
    <w:rsid w:val="002D28C7"/>
    <w:rsid w:val="002D3326"/>
    <w:rsid w:val="002D3379"/>
    <w:rsid w:val="002D37BA"/>
    <w:rsid w:val="002D4685"/>
    <w:rsid w:val="002D4A6B"/>
    <w:rsid w:val="002D554F"/>
    <w:rsid w:val="002D57D8"/>
    <w:rsid w:val="002D5BAB"/>
    <w:rsid w:val="002D7828"/>
    <w:rsid w:val="002E3C9B"/>
    <w:rsid w:val="002E41BE"/>
    <w:rsid w:val="002E5130"/>
    <w:rsid w:val="002F608E"/>
    <w:rsid w:val="002F7679"/>
    <w:rsid w:val="0030085C"/>
    <w:rsid w:val="00303619"/>
    <w:rsid w:val="00307526"/>
    <w:rsid w:val="00312563"/>
    <w:rsid w:val="00312BA4"/>
    <w:rsid w:val="00312DF3"/>
    <w:rsid w:val="003147E5"/>
    <w:rsid w:val="00316F98"/>
    <w:rsid w:val="0031720D"/>
    <w:rsid w:val="00317726"/>
    <w:rsid w:val="00317B79"/>
    <w:rsid w:val="003212C1"/>
    <w:rsid w:val="00334A3F"/>
    <w:rsid w:val="003370EA"/>
    <w:rsid w:val="00340FF3"/>
    <w:rsid w:val="003412FF"/>
    <w:rsid w:val="00342CB2"/>
    <w:rsid w:val="00343557"/>
    <w:rsid w:val="00344E8D"/>
    <w:rsid w:val="003452D9"/>
    <w:rsid w:val="00345870"/>
    <w:rsid w:val="0034770E"/>
    <w:rsid w:val="00347968"/>
    <w:rsid w:val="00351774"/>
    <w:rsid w:val="00352912"/>
    <w:rsid w:val="003529E4"/>
    <w:rsid w:val="0035437B"/>
    <w:rsid w:val="00356CA4"/>
    <w:rsid w:val="003608B4"/>
    <w:rsid w:val="00360951"/>
    <w:rsid w:val="00361C44"/>
    <w:rsid w:val="00366269"/>
    <w:rsid w:val="0036728E"/>
    <w:rsid w:val="003709B0"/>
    <w:rsid w:val="00371DC7"/>
    <w:rsid w:val="00371FBE"/>
    <w:rsid w:val="003763F2"/>
    <w:rsid w:val="003828E8"/>
    <w:rsid w:val="00391F7E"/>
    <w:rsid w:val="00394C61"/>
    <w:rsid w:val="00394DB3"/>
    <w:rsid w:val="00396816"/>
    <w:rsid w:val="003A094C"/>
    <w:rsid w:val="003A0967"/>
    <w:rsid w:val="003A19C0"/>
    <w:rsid w:val="003A1BD2"/>
    <w:rsid w:val="003A4E1B"/>
    <w:rsid w:val="003B2540"/>
    <w:rsid w:val="003B3ACD"/>
    <w:rsid w:val="003B5406"/>
    <w:rsid w:val="003B75A4"/>
    <w:rsid w:val="003B7D68"/>
    <w:rsid w:val="003C0436"/>
    <w:rsid w:val="003C0640"/>
    <w:rsid w:val="003C0EEE"/>
    <w:rsid w:val="003C1F2D"/>
    <w:rsid w:val="003C31D4"/>
    <w:rsid w:val="003C5502"/>
    <w:rsid w:val="003C58EF"/>
    <w:rsid w:val="003C6154"/>
    <w:rsid w:val="003D05A7"/>
    <w:rsid w:val="003D07B9"/>
    <w:rsid w:val="003D6452"/>
    <w:rsid w:val="003D6D34"/>
    <w:rsid w:val="003E337D"/>
    <w:rsid w:val="003E4606"/>
    <w:rsid w:val="003E4981"/>
    <w:rsid w:val="003E682F"/>
    <w:rsid w:val="003E683D"/>
    <w:rsid w:val="003E6A72"/>
    <w:rsid w:val="003F0396"/>
    <w:rsid w:val="003F291E"/>
    <w:rsid w:val="003F52EB"/>
    <w:rsid w:val="003F7299"/>
    <w:rsid w:val="003F7462"/>
    <w:rsid w:val="0040151E"/>
    <w:rsid w:val="00402550"/>
    <w:rsid w:val="0040731A"/>
    <w:rsid w:val="00412143"/>
    <w:rsid w:val="004122F8"/>
    <w:rsid w:val="00412ED1"/>
    <w:rsid w:val="00414F1A"/>
    <w:rsid w:val="00415811"/>
    <w:rsid w:val="004200B1"/>
    <w:rsid w:val="0042102A"/>
    <w:rsid w:val="00424D27"/>
    <w:rsid w:val="00425091"/>
    <w:rsid w:val="00427753"/>
    <w:rsid w:val="00433979"/>
    <w:rsid w:val="0043406B"/>
    <w:rsid w:val="00435CF0"/>
    <w:rsid w:val="00441054"/>
    <w:rsid w:val="004417B2"/>
    <w:rsid w:val="00441BF0"/>
    <w:rsid w:val="004433D4"/>
    <w:rsid w:val="00444D12"/>
    <w:rsid w:val="004457EC"/>
    <w:rsid w:val="00446226"/>
    <w:rsid w:val="00447338"/>
    <w:rsid w:val="004522ED"/>
    <w:rsid w:val="00453EA5"/>
    <w:rsid w:val="00456574"/>
    <w:rsid w:val="00457CFB"/>
    <w:rsid w:val="00461F1D"/>
    <w:rsid w:val="00461FF5"/>
    <w:rsid w:val="0046273F"/>
    <w:rsid w:val="00463DA4"/>
    <w:rsid w:val="004651BD"/>
    <w:rsid w:val="00465B5A"/>
    <w:rsid w:val="00465E6E"/>
    <w:rsid w:val="00466496"/>
    <w:rsid w:val="00466692"/>
    <w:rsid w:val="00467E07"/>
    <w:rsid w:val="00477C97"/>
    <w:rsid w:val="00482E3B"/>
    <w:rsid w:val="00483F0E"/>
    <w:rsid w:val="004840C2"/>
    <w:rsid w:val="0048448A"/>
    <w:rsid w:val="004916A9"/>
    <w:rsid w:val="00493C40"/>
    <w:rsid w:val="0049613B"/>
    <w:rsid w:val="0049639B"/>
    <w:rsid w:val="004A3F02"/>
    <w:rsid w:val="004A4490"/>
    <w:rsid w:val="004A4F7F"/>
    <w:rsid w:val="004A7174"/>
    <w:rsid w:val="004B0AF0"/>
    <w:rsid w:val="004B1CA9"/>
    <w:rsid w:val="004B3ED6"/>
    <w:rsid w:val="004B5160"/>
    <w:rsid w:val="004B71F2"/>
    <w:rsid w:val="004C080A"/>
    <w:rsid w:val="004C09E5"/>
    <w:rsid w:val="004C1FA8"/>
    <w:rsid w:val="004D0272"/>
    <w:rsid w:val="004D0D50"/>
    <w:rsid w:val="004D12C0"/>
    <w:rsid w:val="004D191C"/>
    <w:rsid w:val="004D3493"/>
    <w:rsid w:val="004D3AFC"/>
    <w:rsid w:val="004D73CC"/>
    <w:rsid w:val="004E149D"/>
    <w:rsid w:val="004F09B1"/>
    <w:rsid w:val="004F1645"/>
    <w:rsid w:val="004F1CA8"/>
    <w:rsid w:val="004F2799"/>
    <w:rsid w:val="004F3B92"/>
    <w:rsid w:val="004F3E3F"/>
    <w:rsid w:val="004F40F0"/>
    <w:rsid w:val="004F6861"/>
    <w:rsid w:val="00500B51"/>
    <w:rsid w:val="00501FAF"/>
    <w:rsid w:val="005056E4"/>
    <w:rsid w:val="00505DC1"/>
    <w:rsid w:val="0051179D"/>
    <w:rsid w:val="00512EBE"/>
    <w:rsid w:val="00513371"/>
    <w:rsid w:val="00513D13"/>
    <w:rsid w:val="00515B4E"/>
    <w:rsid w:val="00515C66"/>
    <w:rsid w:val="00520505"/>
    <w:rsid w:val="00522A26"/>
    <w:rsid w:val="00523285"/>
    <w:rsid w:val="0052375A"/>
    <w:rsid w:val="005255AB"/>
    <w:rsid w:val="00526F6E"/>
    <w:rsid w:val="005305F5"/>
    <w:rsid w:val="00531393"/>
    <w:rsid w:val="0053339B"/>
    <w:rsid w:val="00533BB3"/>
    <w:rsid w:val="005340C6"/>
    <w:rsid w:val="00536085"/>
    <w:rsid w:val="00536C9B"/>
    <w:rsid w:val="00536EA8"/>
    <w:rsid w:val="0054212D"/>
    <w:rsid w:val="00543023"/>
    <w:rsid w:val="00543570"/>
    <w:rsid w:val="00543A0C"/>
    <w:rsid w:val="005444D5"/>
    <w:rsid w:val="00551028"/>
    <w:rsid w:val="00551428"/>
    <w:rsid w:val="00553F19"/>
    <w:rsid w:val="005540E1"/>
    <w:rsid w:val="00554EDF"/>
    <w:rsid w:val="00555546"/>
    <w:rsid w:val="0055699E"/>
    <w:rsid w:val="00566F59"/>
    <w:rsid w:val="00571A34"/>
    <w:rsid w:val="00571AA1"/>
    <w:rsid w:val="00572353"/>
    <w:rsid w:val="00573679"/>
    <w:rsid w:val="005755D9"/>
    <w:rsid w:val="00576C08"/>
    <w:rsid w:val="00580017"/>
    <w:rsid w:val="00582C92"/>
    <w:rsid w:val="005844D2"/>
    <w:rsid w:val="00586F88"/>
    <w:rsid w:val="0059186A"/>
    <w:rsid w:val="005919DE"/>
    <w:rsid w:val="00592FFB"/>
    <w:rsid w:val="00593FE7"/>
    <w:rsid w:val="00594799"/>
    <w:rsid w:val="005A0081"/>
    <w:rsid w:val="005A1A44"/>
    <w:rsid w:val="005A2EE3"/>
    <w:rsid w:val="005A3049"/>
    <w:rsid w:val="005A5E60"/>
    <w:rsid w:val="005A6C51"/>
    <w:rsid w:val="005A7238"/>
    <w:rsid w:val="005B18BA"/>
    <w:rsid w:val="005B2940"/>
    <w:rsid w:val="005B2EE0"/>
    <w:rsid w:val="005B3768"/>
    <w:rsid w:val="005B45DC"/>
    <w:rsid w:val="005B53B4"/>
    <w:rsid w:val="005B53FD"/>
    <w:rsid w:val="005B5451"/>
    <w:rsid w:val="005B7685"/>
    <w:rsid w:val="005C5A02"/>
    <w:rsid w:val="005C5D1B"/>
    <w:rsid w:val="005C621F"/>
    <w:rsid w:val="005C67EF"/>
    <w:rsid w:val="005C6A60"/>
    <w:rsid w:val="005D2D21"/>
    <w:rsid w:val="005D5156"/>
    <w:rsid w:val="005D594A"/>
    <w:rsid w:val="005D60D6"/>
    <w:rsid w:val="005D7FAC"/>
    <w:rsid w:val="005E2980"/>
    <w:rsid w:val="005E35E0"/>
    <w:rsid w:val="005F2294"/>
    <w:rsid w:val="005F7C75"/>
    <w:rsid w:val="006007D2"/>
    <w:rsid w:val="006021FC"/>
    <w:rsid w:val="00605C70"/>
    <w:rsid w:val="006067F8"/>
    <w:rsid w:val="0061091B"/>
    <w:rsid w:val="0061180C"/>
    <w:rsid w:val="00612146"/>
    <w:rsid w:val="00617EAC"/>
    <w:rsid w:val="00620D9C"/>
    <w:rsid w:val="00621D69"/>
    <w:rsid w:val="00623FD7"/>
    <w:rsid w:val="00625011"/>
    <w:rsid w:val="00630145"/>
    <w:rsid w:val="00632612"/>
    <w:rsid w:val="00632672"/>
    <w:rsid w:val="00635FB0"/>
    <w:rsid w:val="006360D5"/>
    <w:rsid w:val="00637D45"/>
    <w:rsid w:val="0064193B"/>
    <w:rsid w:val="00642C6A"/>
    <w:rsid w:val="00651C92"/>
    <w:rsid w:val="00653F2D"/>
    <w:rsid w:val="00655301"/>
    <w:rsid w:val="0065627C"/>
    <w:rsid w:val="00657E67"/>
    <w:rsid w:val="00660F14"/>
    <w:rsid w:val="00663675"/>
    <w:rsid w:val="00663A5A"/>
    <w:rsid w:val="006712D1"/>
    <w:rsid w:val="0067167F"/>
    <w:rsid w:val="006723A8"/>
    <w:rsid w:val="00672724"/>
    <w:rsid w:val="00672CF6"/>
    <w:rsid w:val="00673B17"/>
    <w:rsid w:val="006744D9"/>
    <w:rsid w:val="00675232"/>
    <w:rsid w:val="00675A8B"/>
    <w:rsid w:val="006815D7"/>
    <w:rsid w:val="006816D2"/>
    <w:rsid w:val="00682115"/>
    <w:rsid w:val="0068747F"/>
    <w:rsid w:val="00691F08"/>
    <w:rsid w:val="006925DF"/>
    <w:rsid w:val="00693B58"/>
    <w:rsid w:val="00694208"/>
    <w:rsid w:val="006945E4"/>
    <w:rsid w:val="00695A8A"/>
    <w:rsid w:val="006A22CA"/>
    <w:rsid w:val="006A2E7C"/>
    <w:rsid w:val="006A6BDC"/>
    <w:rsid w:val="006A747C"/>
    <w:rsid w:val="006A7789"/>
    <w:rsid w:val="006B00B3"/>
    <w:rsid w:val="006B04A7"/>
    <w:rsid w:val="006B2695"/>
    <w:rsid w:val="006B5C6A"/>
    <w:rsid w:val="006B77F3"/>
    <w:rsid w:val="006C065E"/>
    <w:rsid w:val="006C1141"/>
    <w:rsid w:val="006C22B8"/>
    <w:rsid w:val="006C24F7"/>
    <w:rsid w:val="006C4CC1"/>
    <w:rsid w:val="006C5DF8"/>
    <w:rsid w:val="006C7D73"/>
    <w:rsid w:val="006D2D1E"/>
    <w:rsid w:val="006D4ACF"/>
    <w:rsid w:val="006E30CC"/>
    <w:rsid w:val="006E35D9"/>
    <w:rsid w:val="006E57E5"/>
    <w:rsid w:val="006F032E"/>
    <w:rsid w:val="006F068A"/>
    <w:rsid w:val="006F5007"/>
    <w:rsid w:val="006F5616"/>
    <w:rsid w:val="006F67A8"/>
    <w:rsid w:val="007014C4"/>
    <w:rsid w:val="00704F37"/>
    <w:rsid w:val="00711A3E"/>
    <w:rsid w:val="007151DC"/>
    <w:rsid w:val="0071548C"/>
    <w:rsid w:val="00715F3C"/>
    <w:rsid w:val="00715FF5"/>
    <w:rsid w:val="007176B3"/>
    <w:rsid w:val="0071792B"/>
    <w:rsid w:val="00725AF2"/>
    <w:rsid w:val="007320EF"/>
    <w:rsid w:val="00736334"/>
    <w:rsid w:val="0073756F"/>
    <w:rsid w:val="0074023B"/>
    <w:rsid w:val="007440D4"/>
    <w:rsid w:val="00744886"/>
    <w:rsid w:val="007448FC"/>
    <w:rsid w:val="00745E3F"/>
    <w:rsid w:val="00754D43"/>
    <w:rsid w:val="0075566E"/>
    <w:rsid w:val="00755C93"/>
    <w:rsid w:val="007561FE"/>
    <w:rsid w:val="00756C0C"/>
    <w:rsid w:val="00757166"/>
    <w:rsid w:val="00757596"/>
    <w:rsid w:val="00762C3E"/>
    <w:rsid w:val="007631D1"/>
    <w:rsid w:val="00763255"/>
    <w:rsid w:val="00765314"/>
    <w:rsid w:val="00770DF9"/>
    <w:rsid w:val="00777EBD"/>
    <w:rsid w:val="00781E11"/>
    <w:rsid w:val="00782A7E"/>
    <w:rsid w:val="00785B76"/>
    <w:rsid w:val="00786FFD"/>
    <w:rsid w:val="007874D7"/>
    <w:rsid w:val="00787F27"/>
    <w:rsid w:val="00791939"/>
    <w:rsid w:val="00792F73"/>
    <w:rsid w:val="007932F8"/>
    <w:rsid w:val="007A322F"/>
    <w:rsid w:val="007A594E"/>
    <w:rsid w:val="007A6038"/>
    <w:rsid w:val="007B31A4"/>
    <w:rsid w:val="007B4212"/>
    <w:rsid w:val="007B6AB2"/>
    <w:rsid w:val="007B785B"/>
    <w:rsid w:val="007C1670"/>
    <w:rsid w:val="007C1D71"/>
    <w:rsid w:val="007C334C"/>
    <w:rsid w:val="007C361A"/>
    <w:rsid w:val="007C5626"/>
    <w:rsid w:val="007C6F87"/>
    <w:rsid w:val="007C71EC"/>
    <w:rsid w:val="007D011A"/>
    <w:rsid w:val="007D3C30"/>
    <w:rsid w:val="007D51ED"/>
    <w:rsid w:val="007D62ED"/>
    <w:rsid w:val="007D6AF7"/>
    <w:rsid w:val="007E08D7"/>
    <w:rsid w:val="007E29BE"/>
    <w:rsid w:val="007E454A"/>
    <w:rsid w:val="007E467F"/>
    <w:rsid w:val="007F036B"/>
    <w:rsid w:val="007F16C0"/>
    <w:rsid w:val="007F1A56"/>
    <w:rsid w:val="007F26BC"/>
    <w:rsid w:val="007F2F39"/>
    <w:rsid w:val="007F4FB9"/>
    <w:rsid w:val="007F637B"/>
    <w:rsid w:val="00801DAA"/>
    <w:rsid w:val="008026B0"/>
    <w:rsid w:val="00812C40"/>
    <w:rsid w:val="00815BD6"/>
    <w:rsid w:val="00815DC3"/>
    <w:rsid w:val="008173B8"/>
    <w:rsid w:val="0082240F"/>
    <w:rsid w:val="00822536"/>
    <w:rsid w:val="00823100"/>
    <w:rsid w:val="00824F7E"/>
    <w:rsid w:val="0082704B"/>
    <w:rsid w:val="00830EE8"/>
    <w:rsid w:val="00830F2A"/>
    <w:rsid w:val="00832567"/>
    <w:rsid w:val="008352AF"/>
    <w:rsid w:val="00837BC8"/>
    <w:rsid w:val="00840CF1"/>
    <w:rsid w:val="00841189"/>
    <w:rsid w:val="0084150E"/>
    <w:rsid w:val="0084255E"/>
    <w:rsid w:val="008429BC"/>
    <w:rsid w:val="008436E4"/>
    <w:rsid w:val="00843888"/>
    <w:rsid w:val="0084424B"/>
    <w:rsid w:val="00844B56"/>
    <w:rsid w:val="00845F48"/>
    <w:rsid w:val="00846FAB"/>
    <w:rsid w:val="00852449"/>
    <w:rsid w:val="00856899"/>
    <w:rsid w:val="00856DB3"/>
    <w:rsid w:val="00857A42"/>
    <w:rsid w:val="00860DD9"/>
    <w:rsid w:val="008640D0"/>
    <w:rsid w:val="00864E56"/>
    <w:rsid w:val="00867041"/>
    <w:rsid w:val="008671E8"/>
    <w:rsid w:val="00874C42"/>
    <w:rsid w:val="00876821"/>
    <w:rsid w:val="00877F21"/>
    <w:rsid w:val="0088060F"/>
    <w:rsid w:val="00880CD0"/>
    <w:rsid w:val="00885CC2"/>
    <w:rsid w:val="0088736E"/>
    <w:rsid w:val="00887753"/>
    <w:rsid w:val="00891C58"/>
    <w:rsid w:val="008A05FC"/>
    <w:rsid w:val="008A4F9B"/>
    <w:rsid w:val="008A6EDE"/>
    <w:rsid w:val="008A7D74"/>
    <w:rsid w:val="008B30DC"/>
    <w:rsid w:val="008B4230"/>
    <w:rsid w:val="008B4EC6"/>
    <w:rsid w:val="008B5D0D"/>
    <w:rsid w:val="008B5E79"/>
    <w:rsid w:val="008C436E"/>
    <w:rsid w:val="008C6FE0"/>
    <w:rsid w:val="008D0057"/>
    <w:rsid w:val="008D0F1C"/>
    <w:rsid w:val="008D70DA"/>
    <w:rsid w:val="008E0249"/>
    <w:rsid w:val="008E1AF9"/>
    <w:rsid w:val="008E2A0F"/>
    <w:rsid w:val="008E2A51"/>
    <w:rsid w:val="008E59D0"/>
    <w:rsid w:val="008E7858"/>
    <w:rsid w:val="008E7C82"/>
    <w:rsid w:val="008E7C93"/>
    <w:rsid w:val="008F27B3"/>
    <w:rsid w:val="008F36C8"/>
    <w:rsid w:val="008F70D7"/>
    <w:rsid w:val="008F7CDD"/>
    <w:rsid w:val="009009B5"/>
    <w:rsid w:val="0090224E"/>
    <w:rsid w:val="009043AD"/>
    <w:rsid w:val="00904977"/>
    <w:rsid w:val="00906B9D"/>
    <w:rsid w:val="00907D4C"/>
    <w:rsid w:val="00912A4D"/>
    <w:rsid w:val="00913B9C"/>
    <w:rsid w:val="00913C26"/>
    <w:rsid w:val="00913D62"/>
    <w:rsid w:val="00915420"/>
    <w:rsid w:val="009206D5"/>
    <w:rsid w:val="00921569"/>
    <w:rsid w:val="00924018"/>
    <w:rsid w:val="0092526D"/>
    <w:rsid w:val="009266F2"/>
    <w:rsid w:val="00930B0A"/>
    <w:rsid w:val="0093223F"/>
    <w:rsid w:val="009322C9"/>
    <w:rsid w:val="0093624E"/>
    <w:rsid w:val="009377D4"/>
    <w:rsid w:val="00941270"/>
    <w:rsid w:val="009428D8"/>
    <w:rsid w:val="00943571"/>
    <w:rsid w:val="00943D93"/>
    <w:rsid w:val="00947406"/>
    <w:rsid w:val="0095347B"/>
    <w:rsid w:val="0095367D"/>
    <w:rsid w:val="00954076"/>
    <w:rsid w:val="00956C26"/>
    <w:rsid w:val="00957C7F"/>
    <w:rsid w:val="00960349"/>
    <w:rsid w:val="00961653"/>
    <w:rsid w:val="00962693"/>
    <w:rsid w:val="0096497C"/>
    <w:rsid w:val="00964F21"/>
    <w:rsid w:val="00966A47"/>
    <w:rsid w:val="00967677"/>
    <w:rsid w:val="00967C2F"/>
    <w:rsid w:val="0097041E"/>
    <w:rsid w:val="00971E5D"/>
    <w:rsid w:val="0097536D"/>
    <w:rsid w:val="00975645"/>
    <w:rsid w:val="00982D59"/>
    <w:rsid w:val="009837F8"/>
    <w:rsid w:val="0098634D"/>
    <w:rsid w:val="009874FB"/>
    <w:rsid w:val="00990CFF"/>
    <w:rsid w:val="009929E6"/>
    <w:rsid w:val="00995ED1"/>
    <w:rsid w:val="00996315"/>
    <w:rsid w:val="009A1235"/>
    <w:rsid w:val="009A254F"/>
    <w:rsid w:val="009A2B77"/>
    <w:rsid w:val="009A342F"/>
    <w:rsid w:val="009A46CF"/>
    <w:rsid w:val="009B0732"/>
    <w:rsid w:val="009B2E29"/>
    <w:rsid w:val="009B3EFC"/>
    <w:rsid w:val="009B6AE6"/>
    <w:rsid w:val="009C0C7B"/>
    <w:rsid w:val="009C182D"/>
    <w:rsid w:val="009C755B"/>
    <w:rsid w:val="009D20D6"/>
    <w:rsid w:val="009D4592"/>
    <w:rsid w:val="009D545F"/>
    <w:rsid w:val="009D6C0C"/>
    <w:rsid w:val="009E1664"/>
    <w:rsid w:val="009E21B6"/>
    <w:rsid w:val="009E2682"/>
    <w:rsid w:val="009E3598"/>
    <w:rsid w:val="009E4C40"/>
    <w:rsid w:val="009E5D7C"/>
    <w:rsid w:val="009E7891"/>
    <w:rsid w:val="009E7F48"/>
    <w:rsid w:val="009F2BC5"/>
    <w:rsid w:val="009F319A"/>
    <w:rsid w:val="009F3D69"/>
    <w:rsid w:val="009F3FA7"/>
    <w:rsid w:val="009F404E"/>
    <w:rsid w:val="009F6069"/>
    <w:rsid w:val="00A019E6"/>
    <w:rsid w:val="00A01AE3"/>
    <w:rsid w:val="00A021D3"/>
    <w:rsid w:val="00A13ACF"/>
    <w:rsid w:val="00A143A4"/>
    <w:rsid w:val="00A1465C"/>
    <w:rsid w:val="00A14857"/>
    <w:rsid w:val="00A21E10"/>
    <w:rsid w:val="00A22983"/>
    <w:rsid w:val="00A23EB2"/>
    <w:rsid w:val="00A25594"/>
    <w:rsid w:val="00A31BEC"/>
    <w:rsid w:val="00A340B1"/>
    <w:rsid w:val="00A3652D"/>
    <w:rsid w:val="00A36764"/>
    <w:rsid w:val="00A36F22"/>
    <w:rsid w:val="00A37B6D"/>
    <w:rsid w:val="00A4107B"/>
    <w:rsid w:val="00A41CBB"/>
    <w:rsid w:val="00A42090"/>
    <w:rsid w:val="00A44CC0"/>
    <w:rsid w:val="00A47EE0"/>
    <w:rsid w:val="00A51446"/>
    <w:rsid w:val="00A51AFE"/>
    <w:rsid w:val="00A5730B"/>
    <w:rsid w:val="00A605F9"/>
    <w:rsid w:val="00A612B2"/>
    <w:rsid w:val="00A61A11"/>
    <w:rsid w:val="00A6390A"/>
    <w:rsid w:val="00A643B8"/>
    <w:rsid w:val="00A66832"/>
    <w:rsid w:val="00A67F4A"/>
    <w:rsid w:val="00A703F8"/>
    <w:rsid w:val="00A742BB"/>
    <w:rsid w:val="00A74B65"/>
    <w:rsid w:val="00A74E88"/>
    <w:rsid w:val="00A8380E"/>
    <w:rsid w:val="00A83E3E"/>
    <w:rsid w:val="00A841BC"/>
    <w:rsid w:val="00A86A7F"/>
    <w:rsid w:val="00A87264"/>
    <w:rsid w:val="00A90252"/>
    <w:rsid w:val="00A90EEC"/>
    <w:rsid w:val="00A9527B"/>
    <w:rsid w:val="00A9622A"/>
    <w:rsid w:val="00A97695"/>
    <w:rsid w:val="00AA164B"/>
    <w:rsid w:val="00AA1D27"/>
    <w:rsid w:val="00AA2451"/>
    <w:rsid w:val="00AA289E"/>
    <w:rsid w:val="00AA2B93"/>
    <w:rsid w:val="00AA43D0"/>
    <w:rsid w:val="00AA5DCA"/>
    <w:rsid w:val="00AA65E3"/>
    <w:rsid w:val="00AA7A6C"/>
    <w:rsid w:val="00AB0091"/>
    <w:rsid w:val="00AB2116"/>
    <w:rsid w:val="00AB2D0B"/>
    <w:rsid w:val="00AB3C13"/>
    <w:rsid w:val="00AB6263"/>
    <w:rsid w:val="00AC318C"/>
    <w:rsid w:val="00AC40C9"/>
    <w:rsid w:val="00AC4327"/>
    <w:rsid w:val="00AC45BF"/>
    <w:rsid w:val="00AC744E"/>
    <w:rsid w:val="00AD1AD8"/>
    <w:rsid w:val="00AD1F19"/>
    <w:rsid w:val="00AD4041"/>
    <w:rsid w:val="00AD6009"/>
    <w:rsid w:val="00AD6934"/>
    <w:rsid w:val="00AD6D82"/>
    <w:rsid w:val="00AE0F28"/>
    <w:rsid w:val="00AE669C"/>
    <w:rsid w:val="00AE71A8"/>
    <w:rsid w:val="00AF108C"/>
    <w:rsid w:val="00AF1988"/>
    <w:rsid w:val="00AF2169"/>
    <w:rsid w:val="00AF378D"/>
    <w:rsid w:val="00AF68BC"/>
    <w:rsid w:val="00AF6EAC"/>
    <w:rsid w:val="00AF7B8F"/>
    <w:rsid w:val="00B001A0"/>
    <w:rsid w:val="00B002E7"/>
    <w:rsid w:val="00B00C21"/>
    <w:rsid w:val="00B03113"/>
    <w:rsid w:val="00B07DA3"/>
    <w:rsid w:val="00B11568"/>
    <w:rsid w:val="00B144ED"/>
    <w:rsid w:val="00B26057"/>
    <w:rsid w:val="00B30F3C"/>
    <w:rsid w:val="00B35E26"/>
    <w:rsid w:val="00B367EE"/>
    <w:rsid w:val="00B36AE4"/>
    <w:rsid w:val="00B370FA"/>
    <w:rsid w:val="00B37412"/>
    <w:rsid w:val="00B41BF5"/>
    <w:rsid w:val="00B420A2"/>
    <w:rsid w:val="00B42EA9"/>
    <w:rsid w:val="00B43295"/>
    <w:rsid w:val="00B4457E"/>
    <w:rsid w:val="00B44645"/>
    <w:rsid w:val="00B45416"/>
    <w:rsid w:val="00B45F8B"/>
    <w:rsid w:val="00B53713"/>
    <w:rsid w:val="00B54021"/>
    <w:rsid w:val="00B540BF"/>
    <w:rsid w:val="00B55871"/>
    <w:rsid w:val="00B561A4"/>
    <w:rsid w:val="00B57C6F"/>
    <w:rsid w:val="00B60250"/>
    <w:rsid w:val="00B635CF"/>
    <w:rsid w:val="00B64849"/>
    <w:rsid w:val="00B67018"/>
    <w:rsid w:val="00B70B4E"/>
    <w:rsid w:val="00B73CF8"/>
    <w:rsid w:val="00B74D43"/>
    <w:rsid w:val="00B777C1"/>
    <w:rsid w:val="00B802A1"/>
    <w:rsid w:val="00B809FD"/>
    <w:rsid w:val="00B85204"/>
    <w:rsid w:val="00B856FA"/>
    <w:rsid w:val="00B8590E"/>
    <w:rsid w:val="00B906A6"/>
    <w:rsid w:val="00B927C5"/>
    <w:rsid w:val="00B93B45"/>
    <w:rsid w:val="00B9518C"/>
    <w:rsid w:val="00B961B0"/>
    <w:rsid w:val="00B96D42"/>
    <w:rsid w:val="00B97EBF"/>
    <w:rsid w:val="00BA34C0"/>
    <w:rsid w:val="00BA4F91"/>
    <w:rsid w:val="00BA682C"/>
    <w:rsid w:val="00BA7BE9"/>
    <w:rsid w:val="00BB06AF"/>
    <w:rsid w:val="00BB13C0"/>
    <w:rsid w:val="00BB65F1"/>
    <w:rsid w:val="00BC0FE5"/>
    <w:rsid w:val="00BC18CD"/>
    <w:rsid w:val="00BC4A5C"/>
    <w:rsid w:val="00BC55C8"/>
    <w:rsid w:val="00BC5891"/>
    <w:rsid w:val="00BD336C"/>
    <w:rsid w:val="00BD339E"/>
    <w:rsid w:val="00BD45AE"/>
    <w:rsid w:val="00BE1F89"/>
    <w:rsid w:val="00BE251E"/>
    <w:rsid w:val="00BE2721"/>
    <w:rsid w:val="00BE3CCA"/>
    <w:rsid w:val="00BE3E37"/>
    <w:rsid w:val="00BF0B66"/>
    <w:rsid w:val="00BF4798"/>
    <w:rsid w:val="00BF5B51"/>
    <w:rsid w:val="00BF6502"/>
    <w:rsid w:val="00BF6CE1"/>
    <w:rsid w:val="00BF7B27"/>
    <w:rsid w:val="00C00D2C"/>
    <w:rsid w:val="00C03D97"/>
    <w:rsid w:val="00C049D4"/>
    <w:rsid w:val="00C07B36"/>
    <w:rsid w:val="00C13B42"/>
    <w:rsid w:val="00C159A4"/>
    <w:rsid w:val="00C159F9"/>
    <w:rsid w:val="00C164CF"/>
    <w:rsid w:val="00C17A08"/>
    <w:rsid w:val="00C207EE"/>
    <w:rsid w:val="00C223FF"/>
    <w:rsid w:val="00C23E09"/>
    <w:rsid w:val="00C245E5"/>
    <w:rsid w:val="00C2554B"/>
    <w:rsid w:val="00C27192"/>
    <w:rsid w:val="00C304FA"/>
    <w:rsid w:val="00C31626"/>
    <w:rsid w:val="00C3257A"/>
    <w:rsid w:val="00C33A71"/>
    <w:rsid w:val="00C34AA2"/>
    <w:rsid w:val="00C35B43"/>
    <w:rsid w:val="00C3603E"/>
    <w:rsid w:val="00C369B6"/>
    <w:rsid w:val="00C4123E"/>
    <w:rsid w:val="00C41A2F"/>
    <w:rsid w:val="00C41B87"/>
    <w:rsid w:val="00C42CDF"/>
    <w:rsid w:val="00C43A79"/>
    <w:rsid w:val="00C43D45"/>
    <w:rsid w:val="00C44AD3"/>
    <w:rsid w:val="00C44F39"/>
    <w:rsid w:val="00C46152"/>
    <w:rsid w:val="00C47EA6"/>
    <w:rsid w:val="00C50A88"/>
    <w:rsid w:val="00C51751"/>
    <w:rsid w:val="00C556E5"/>
    <w:rsid w:val="00C56E4B"/>
    <w:rsid w:val="00C63B7F"/>
    <w:rsid w:val="00C671DF"/>
    <w:rsid w:val="00C703A2"/>
    <w:rsid w:val="00C71D17"/>
    <w:rsid w:val="00C72A4A"/>
    <w:rsid w:val="00C759D0"/>
    <w:rsid w:val="00C76B70"/>
    <w:rsid w:val="00C81629"/>
    <w:rsid w:val="00C81996"/>
    <w:rsid w:val="00C81E6E"/>
    <w:rsid w:val="00C86D8D"/>
    <w:rsid w:val="00C87BA2"/>
    <w:rsid w:val="00C87F88"/>
    <w:rsid w:val="00C92377"/>
    <w:rsid w:val="00C93296"/>
    <w:rsid w:val="00C93E1A"/>
    <w:rsid w:val="00C94296"/>
    <w:rsid w:val="00C94876"/>
    <w:rsid w:val="00C948CD"/>
    <w:rsid w:val="00C97A79"/>
    <w:rsid w:val="00CA0425"/>
    <w:rsid w:val="00CA5349"/>
    <w:rsid w:val="00CB02E0"/>
    <w:rsid w:val="00CB31EF"/>
    <w:rsid w:val="00CB3449"/>
    <w:rsid w:val="00CB360B"/>
    <w:rsid w:val="00CB47D6"/>
    <w:rsid w:val="00CB491C"/>
    <w:rsid w:val="00CB7F04"/>
    <w:rsid w:val="00CC3A89"/>
    <w:rsid w:val="00CC668D"/>
    <w:rsid w:val="00CC6697"/>
    <w:rsid w:val="00CC7DD3"/>
    <w:rsid w:val="00CD08B0"/>
    <w:rsid w:val="00CD2B14"/>
    <w:rsid w:val="00CD2B9E"/>
    <w:rsid w:val="00CD2FE2"/>
    <w:rsid w:val="00CD58CA"/>
    <w:rsid w:val="00CD6A3E"/>
    <w:rsid w:val="00CE0F9C"/>
    <w:rsid w:val="00CE1716"/>
    <w:rsid w:val="00CE2854"/>
    <w:rsid w:val="00CE4607"/>
    <w:rsid w:val="00CE504E"/>
    <w:rsid w:val="00CE5245"/>
    <w:rsid w:val="00CE6E8B"/>
    <w:rsid w:val="00CE7BBD"/>
    <w:rsid w:val="00CF0DDF"/>
    <w:rsid w:val="00CF3154"/>
    <w:rsid w:val="00CF4A16"/>
    <w:rsid w:val="00CF6385"/>
    <w:rsid w:val="00D01AB3"/>
    <w:rsid w:val="00D04E27"/>
    <w:rsid w:val="00D0648D"/>
    <w:rsid w:val="00D10A7A"/>
    <w:rsid w:val="00D1296E"/>
    <w:rsid w:val="00D14374"/>
    <w:rsid w:val="00D20E1C"/>
    <w:rsid w:val="00D2102B"/>
    <w:rsid w:val="00D22CE9"/>
    <w:rsid w:val="00D25719"/>
    <w:rsid w:val="00D260C9"/>
    <w:rsid w:val="00D26989"/>
    <w:rsid w:val="00D269EA"/>
    <w:rsid w:val="00D276A8"/>
    <w:rsid w:val="00D278F7"/>
    <w:rsid w:val="00D301DD"/>
    <w:rsid w:val="00D32CB0"/>
    <w:rsid w:val="00D34A73"/>
    <w:rsid w:val="00D35A13"/>
    <w:rsid w:val="00D401DB"/>
    <w:rsid w:val="00D40BD0"/>
    <w:rsid w:val="00D41A48"/>
    <w:rsid w:val="00D427D9"/>
    <w:rsid w:val="00D43BD8"/>
    <w:rsid w:val="00D4402D"/>
    <w:rsid w:val="00D458DA"/>
    <w:rsid w:val="00D474BB"/>
    <w:rsid w:val="00D47FDE"/>
    <w:rsid w:val="00D50016"/>
    <w:rsid w:val="00D5029B"/>
    <w:rsid w:val="00D53991"/>
    <w:rsid w:val="00D55EE9"/>
    <w:rsid w:val="00D57C2C"/>
    <w:rsid w:val="00D61CDA"/>
    <w:rsid w:val="00D635E4"/>
    <w:rsid w:val="00D63D9B"/>
    <w:rsid w:val="00D66309"/>
    <w:rsid w:val="00D67E06"/>
    <w:rsid w:val="00D7101C"/>
    <w:rsid w:val="00D712C1"/>
    <w:rsid w:val="00D7167F"/>
    <w:rsid w:val="00D71E1E"/>
    <w:rsid w:val="00D7461B"/>
    <w:rsid w:val="00D75967"/>
    <w:rsid w:val="00D76A0C"/>
    <w:rsid w:val="00D76ED7"/>
    <w:rsid w:val="00D81369"/>
    <w:rsid w:val="00D84100"/>
    <w:rsid w:val="00D86A4D"/>
    <w:rsid w:val="00D90E7A"/>
    <w:rsid w:val="00D920AC"/>
    <w:rsid w:val="00D93A01"/>
    <w:rsid w:val="00DA4464"/>
    <w:rsid w:val="00DA4568"/>
    <w:rsid w:val="00DA586E"/>
    <w:rsid w:val="00DA761D"/>
    <w:rsid w:val="00DB152B"/>
    <w:rsid w:val="00DB1565"/>
    <w:rsid w:val="00DB1628"/>
    <w:rsid w:val="00DB2364"/>
    <w:rsid w:val="00DB6B97"/>
    <w:rsid w:val="00DC1974"/>
    <w:rsid w:val="00DC48D7"/>
    <w:rsid w:val="00DC4DA8"/>
    <w:rsid w:val="00DC54DB"/>
    <w:rsid w:val="00DC6976"/>
    <w:rsid w:val="00DC6DE4"/>
    <w:rsid w:val="00DC7B0C"/>
    <w:rsid w:val="00DD0ABD"/>
    <w:rsid w:val="00DD3B8F"/>
    <w:rsid w:val="00DD4BD8"/>
    <w:rsid w:val="00DE0633"/>
    <w:rsid w:val="00DE2710"/>
    <w:rsid w:val="00DE6A5D"/>
    <w:rsid w:val="00DF24B0"/>
    <w:rsid w:val="00DF4D3D"/>
    <w:rsid w:val="00DF6544"/>
    <w:rsid w:val="00E049C8"/>
    <w:rsid w:val="00E04A31"/>
    <w:rsid w:val="00E05B37"/>
    <w:rsid w:val="00E06A38"/>
    <w:rsid w:val="00E11087"/>
    <w:rsid w:val="00E11529"/>
    <w:rsid w:val="00E13C68"/>
    <w:rsid w:val="00E152DA"/>
    <w:rsid w:val="00E15D62"/>
    <w:rsid w:val="00E164F6"/>
    <w:rsid w:val="00E167A7"/>
    <w:rsid w:val="00E22A56"/>
    <w:rsid w:val="00E24C6B"/>
    <w:rsid w:val="00E27FCA"/>
    <w:rsid w:val="00E300FF"/>
    <w:rsid w:val="00E30E00"/>
    <w:rsid w:val="00E358FF"/>
    <w:rsid w:val="00E42186"/>
    <w:rsid w:val="00E4678E"/>
    <w:rsid w:val="00E47278"/>
    <w:rsid w:val="00E50838"/>
    <w:rsid w:val="00E51817"/>
    <w:rsid w:val="00E529B2"/>
    <w:rsid w:val="00E55E83"/>
    <w:rsid w:val="00E6328B"/>
    <w:rsid w:val="00E65C5E"/>
    <w:rsid w:val="00E66233"/>
    <w:rsid w:val="00E66260"/>
    <w:rsid w:val="00E6669A"/>
    <w:rsid w:val="00E7511A"/>
    <w:rsid w:val="00E7592D"/>
    <w:rsid w:val="00E75EB1"/>
    <w:rsid w:val="00E7619F"/>
    <w:rsid w:val="00E77326"/>
    <w:rsid w:val="00E80A4D"/>
    <w:rsid w:val="00E8321B"/>
    <w:rsid w:val="00E833C8"/>
    <w:rsid w:val="00E85371"/>
    <w:rsid w:val="00E85506"/>
    <w:rsid w:val="00E8590C"/>
    <w:rsid w:val="00E8600F"/>
    <w:rsid w:val="00E91370"/>
    <w:rsid w:val="00E9170A"/>
    <w:rsid w:val="00E9303E"/>
    <w:rsid w:val="00E94F16"/>
    <w:rsid w:val="00E975E2"/>
    <w:rsid w:val="00E9769D"/>
    <w:rsid w:val="00EA0036"/>
    <w:rsid w:val="00EA2C02"/>
    <w:rsid w:val="00EA32B2"/>
    <w:rsid w:val="00EA386D"/>
    <w:rsid w:val="00EA4B7C"/>
    <w:rsid w:val="00EA4C93"/>
    <w:rsid w:val="00EA4DEE"/>
    <w:rsid w:val="00EA5562"/>
    <w:rsid w:val="00EA6004"/>
    <w:rsid w:val="00EB0B08"/>
    <w:rsid w:val="00EB1BE1"/>
    <w:rsid w:val="00EB1D4F"/>
    <w:rsid w:val="00EB2ED4"/>
    <w:rsid w:val="00EB3822"/>
    <w:rsid w:val="00EB757E"/>
    <w:rsid w:val="00EB79AA"/>
    <w:rsid w:val="00EC02CB"/>
    <w:rsid w:val="00EC5824"/>
    <w:rsid w:val="00EC582A"/>
    <w:rsid w:val="00EC7FC1"/>
    <w:rsid w:val="00ED03D6"/>
    <w:rsid w:val="00ED0A8F"/>
    <w:rsid w:val="00ED0AFD"/>
    <w:rsid w:val="00ED25F0"/>
    <w:rsid w:val="00ED26C0"/>
    <w:rsid w:val="00ED3933"/>
    <w:rsid w:val="00ED3B32"/>
    <w:rsid w:val="00ED3FCA"/>
    <w:rsid w:val="00ED57FC"/>
    <w:rsid w:val="00ED7937"/>
    <w:rsid w:val="00ED7C7E"/>
    <w:rsid w:val="00EE38B9"/>
    <w:rsid w:val="00EE5C22"/>
    <w:rsid w:val="00EF01C4"/>
    <w:rsid w:val="00EF5888"/>
    <w:rsid w:val="00F00F16"/>
    <w:rsid w:val="00F02DCE"/>
    <w:rsid w:val="00F14126"/>
    <w:rsid w:val="00F143D1"/>
    <w:rsid w:val="00F179A5"/>
    <w:rsid w:val="00F20D00"/>
    <w:rsid w:val="00F21B91"/>
    <w:rsid w:val="00F24C82"/>
    <w:rsid w:val="00F260D1"/>
    <w:rsid w:val="00F32E07"/>
    <w:rsid w:val="00F33A46"/>
    <w:rsid w:val="00F35C00"/>
    <w:rsid w:val="00F4384D"/>
    <w:rsid w:val="00F50277"/>
    <w:rsid w:val="00F51442"/>
    <w:rsid w:val="00F5348F"/>
    <w:rsid w:val="00F5389D"/>
    <w:rsid w:val="00F5547C"/>
    <w:rsid w:val="00F55555"/>
    <w:rsid w:val="00F55BBC"/>
    <w:rsid w:val="00F562BD"/>
    <w:rsid w:val="00F60645"/>
    <w:rsid w:val="00F60D9E"/>
    <w:rsid w:val="00F65475"/>
    <w:rsid w:val="00F668B2"/>
    <w:rsid w:val="00F66C33"/>
    <w:rsid w:val="00F674C2"/>
    <w:rsid w:val="00F67628"/>
    <w:rsid w:val="00F70597"/>
    <w:rsid w:val="00F71B5E"/>
    <w:rsid w:val="00F72210"/>
    <w:rsid w:val="00F73A0E"/>
    <w:rsid w:val="00F74886"/>
    <w:rsid w:val="00F74A41"/>
    <w:rsid w:val="00F75E8D"/>
    <w:rsid w:val="00F75F6A"/>
    <w:rsid w:val="00F80FDA"/>
    <w:rsid w:val="00F81D25"/>
    <w:rsid w:val="00F83BB0"/>
    <w:rsid w:val="00F84D8E"/>
    <w:rsid w:val="00F8666D"/>
    <w:rsid w:val="00F867C1"/>
    <w:rsid w:val="00F86B8A"/>
    <w:rsid w:val="00F86D5F"/>
    <w:rsid w:val="00F87C92"/>
    <w:rsid w:val="00F90A9B"/>
    <w:rsid w:val="00F943A3"/>
    <w:rsid w:val="00F94809"/>
    <w:rsid w:val="00F95413"/>
    <w:rsid w:val="00F9624E"/>
    <w:rsid w:val="00F978FF"/>
    <w:rsid w:val="00F97A5B"/>
    <w:rsid w:val="00FA154B"/>
    <w:rsid w:val="00FA21EC"/>
    <w:rsid w:val="00FA26E4"/>
    <w:rsid w:val="00FA6117"/>
    <w:rsid w:val="00FA6B4C"/>
    <w:rsid w:val="00FA7833"/>
    <w:rsid w:val="00FB0075"/>
    <w:rsid w:val="00FB251F"/>
    <w:rsid w:val="00FB35D6"/>
    <w:rsid w:val="00FB5762"/>
    <w:rsid w:val="00FB6A17"/>
    <w:rsid w:val="00FC0608"/>
    <w:rsid w:val="00FC3941"/>
    <w:rsid w:val="00FC407D"/>
    <w:rsid w:val="00FC5B68"/>
    <w:rsid w:val="00FD2036"/>
    <w:rsid w:val="00FD44AE"/>
    <w:rsid w:val="00FD54D3"/>
    <w:rsid w:val="00FD5A26"/>
    <w:rsid w:val="00FD786F"/>
    <w:rsid w:val="00FE23B6"/>
    <w:rsid w:val="00FE7DFF"/>
    <w:rsid w:val="00FF0354"/>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3524">
      <w:bodyDiv w:val="1"/>
      <w:marLeft w:val="0"/>
      <w:marRight w:val="0"/>
      <w:marTop w:val="0"/>
      <w:marBottom w:val="0"/>
      <w:divBdr>
        <w:top w:val="none" w:sz="0" w:space="0" w:color="auto"/>
        <w:left w:val="none" w:sz="0" w:space="0" w:color="auto"/>
        <w:bottom w:val="none" w:sz="0" w:space="0" w:color="auto"/>
        <w:right w:val="none" w:sz="0" w:space="0" w:color="auto"/>
      </w:divBdr>
    </w:div>
    <w:div w:id="2082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7B1D08A44DE04EA9C72C9D617EDBB8E13DD9EE22DE3B4DA479BABD963434ABC1D9A08BEAg3OEG" TargetMode="External"/><Relationship Id="rId18" Type="http://schemas.openxmlformats.org/officeDocument/2006/relationships/hyperlink" Target="consultantplus://offline/ref=6740647340DFD66C7C22B32D80BD09ADA32406F502C6C7EDAC21D4B7B82188C10C6ADA10484CFFZ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57B1D08A44DE04EA9C72C9D617EDBB8E13DD9EE20DC3B4DA479BABD963434ABC1D9A088EF3E6F92g1O9G" TargetMode="External"/><Relationship Id="rId17" Type="http://schemas.openxmlformats.org/officeDocument/2006/relationships/hyperlink" Target="consultantplus://offline/ref=6740647340DFD66C7C22B32D80BD09ADA32403FF01CBC7EDAC21D4B7B82188C10C6ADA1448F4ZCI" TargetMode="External"/><Relationship Id="rId2" Type="http://schemas.openxmlformats.org/officeDocument/2006/relationships/numbering" Target="numbering.xml"/><Relationship Id="rId16" Type="http://schemas.openxmlformats.org/officeDocument/2006/relationships/hyperlink" Target="mailto:tsiko666@mail.ru" TargetMode="External"/><Relationship Id="rId20" Type="http://schemas.openxmlformats.org/officeDocument/2006/relationships/hyperlink" Target="consultantplus://offline/ref=6740647340DFD66C7C22B32D80BD09ADA32405FA06CBC7EDAC21D4B7B82188C10C6ADA10494EFF11FEZ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7B1D08A44DE04EA9C72C9D617EDBB8E13DD2E522D93B4DA479BABD963434ABC1D9A08BgEOEG" TargetMode="External"/><Relationship Id="rId5" Type="http://schemas.openxmlformats.org/officeDocument/2006/relationships/settings" Target="settings.xml"/><Relationship Id="rId15" Type="http://schemas.openxmlformats.org/officeDocument/2006/relationships/hyperlink" Target="http://shiranet.ru/" TargetMode="External"/><Relationship Id="rId10" Type="http://schemas.openxmlformats.org/officeDocument/2006/relationships/hyperlink" Target="consultantplus://offline/ref=9387BD3B59A2775A06A9E5909F7422367D26C7DF4289CD8FD95EF9857ABCB041709D6F650E8AFD60t4G0G" TargetMode="External"/><Relationship Id="rId19" Type="http://schemas.openxmlformats.org/officeDocument/2006/relationships/hyperlink" Target="consultantplus://offline/ref=6740647340DFD66C7C22B32D80BD09ADA32406F502C6C7EDAC21D4B7B82188C10C6ADA10484EFFZEI" TargetMode="External"/><Relationship Id="rId4" Type="http://schemas.microsoft.com/office/2007/relationships/stylesWithEffects" Target="stylesWithEffects.xml"/><Relationship Id="rId9" Type="http://schemas.openxmlformats.org/officeDocument/2006/relationships/hyperlink" Target="http://shiranet.ru/" TargetMode="External"/><Relationship Id="rId14" Type="http://schemas.openxmlformats.org/officeDocument/2006/relationships/hyperlink" Target="consultantplus://offline/ref=E57B1D08A44DE04EA9C72C9D617EDBB8E13DD7E920DB3B4DA479BABD963434ABC1D9A080gEO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A386-229C-4868-AA71-0C7E7F61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24</Pages>
  <Words>8875</Words>
  <Characters>50591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Kolinyak</dc:creator>
  <cp:keywords/>
  <dc:description/>
  <cp:lastModifiedBy>Kolinyak</cp:lastModifiedBy>
  <cp:revision>77</cp:revision>
  <dcterms:created xsi:type="dcterms:W3CDTF">2014-02-17T09:11:00Z</dcterms:created>
  <dcterms:modified xsi:type="dcterms:W3CDTF">2016-05-30T08:30:00Z</dcterms:modified>
</cp:coreProperties>
</file>